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rPr>
      </w:pPr>
      <w:r>
        <w:rPr>
          <w:rFonts w:hint="eastAsia" w:ascii="宋体" w:hAnsi="宋体"/>
          <w:b/>
          <w:bCs/>
          <w:sz w:val="32"/>
          <w:szCs w:val="32"/>
        </w:rPr>
        <w:t>项目名称</w:t>
      </w:r>
      <w:r>
        <w:rPr>
          <w:rFonts w:hint="eastAsia" w:ascii="宋体" w:hAnsi="宋体"/>
          <w:b w:val="0"/>
          <w:bCs w:val="0"/>
          <w:sz w:val="32"/>
          <w:szCs w:val="32"/>
        </w:rPr>
        <w:t>：</w:t>
      </w:r>
      <w:r>
        <w:rPr>
          <w:rFonts w:hint="eastAsia" w:ascii="宋体" w:hAnsi="宋体"/>
          <w:b/>
          <w:bCs/>
          <w:sz w:val="32"/>
          <w:szCs w:val="32"/>
          <w:u w:val="single"/>
          <w:lang w:val="en-US" w:eastAsia="zh-CN"/>
        </w:rPr>
        <w:t>首届医学人工智能大会医学应用综合效果展搭建商采购项目</w:t>
      </w:r>
      <w:r>
        <w:rPr>
          <w:rFonts w:hint="eastAsia" w:ascii="宋体" w:hAnsi="宋体"/>
          <w:b w:val="0"/>
          <w:bCs w:val="0"/>
          <w:sz w:val="32"/>
          <w:szCs w:val="32"/>
          <w:u w:val="single"/>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三、报价供应商应填写单位/公司全称、同时加盖供应商公章及签字，于202</w:t>
      </w:r>
      <w:r>
        <w:rPr>
          <w:rFonts w:hint="eastAsia" w:ascii="宋体" w:hAnsi="宋体"/>
          <w:bCs/>
          <w:snapToGrid w:val="0"/>
          <w:kern w:val="0"/>
          <w:sz w:val="24"/>
          <w:lang w:val="en-US" w:eastAsia="zh-CN"/>
        </w:rPr>
        <w:t>5</w:t>
      </w:r>
      <w:r>
        <w:rPr>
          <w:rFonts w:hint="eastAsia" w:ascii="宋体" w:hAnsi="宋体"/>
          <w:bCs/>
          <w:snapToGrid w:val="0"/>
          <w:kern w:val="0"/>
          <w:sz w:val="24"/>
        </w:rPr>
        <w:t xml:space="preserve">年 </w:t>
      </w:r>
      <w:r>
        <w:rPr>
          <w:rFonts w:hint="eastAsia" w:ascii="宋体" w:hAnsi="宋体"/>
          <w:bCs/>
          <w:snapToGrid w:val="0"/>
          <w:kern w:val="0"/>
          <w:sz w:val="24"/>
          <w:lang w:val="en-US" w:eastAsia="zh-CN"/>
        </w:rPr>
        <w:t>9</w:t>
      </w:r>
      <w:r>
        <w:rPr>
          <w:rFonts w:hint="eastAsia" w:ascii="宋体" w:hAnsi="宋体"/>
          <w:bCs/>
          <w:snapToGrid w:val="0"/>
          <w:kern w:val="0"/>
          <w:sz w:val="24"/>
        </w:rPr>
        <w:t>月</w:t>
      </w:r>
      <w:r>
        <w:rPr>
          <w:rFonts w:hint="eastAsia" w:ascii="宋体" w:hAnsi="宋体"/>
          <w:bCs/>
          <w:snapToGrid w:val="0"/>
          <w:kern w:val="0"/>
          <w:sz w:val="24"/>
          <w:lang w:val="en-US" w:eastAsia="zh-CN"/>
        </w:rPr>
        <w:t>19</w:t>
      </w:r>
      <w:bookmarkStart w:id="5" w:name="_GoBack"/>
      <w:bookmarkEnd w:id="5"/>
      <w:r>
        <w:rPr>
          <w:rFonts w:hint="eastAsia" w:ascii="宋体" w:hAnsi="宋体"/>
          <w:bCs/>
          <w:snapToGrid w:val="0"/>
          <w:kern w:val="0"/>
          <w:sz w:val="24"/>
        </w:rPr>
        <w:t>日</w:t>
      </w:r>
      <w:r>
        <w:rPr>
          <w:rFonts w:hint="eastAsia" w:ascii="宋体" w:hAnsi="宋体"/>
          <w:bCs/>
          <w:snapToGrid w:val="0"/>
          <w:kern w:val="0"/>
          <w:sz w:val="24"/>
          <w:lang w:val="en-US" w:eastAsia="zh-CN"/>
        </w:rPr>
        <w:t>18</w:t>
      </w:r>
      <w:r>
        <w:rPr>
          <w:rFonts w:hint="eastAsia" w:ascii="宋体" w:hAnsi="宋体"/>
          <w:bCs/>
          <w:snapToGrid w:val="0"/>
          <w:kern w:val="0"/>
          <w:sz w:val="24"/>
        </w:rPr>
        <w:t>:00前将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常兴路11号南山区医疗集团总部4楼413室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张</w:t>
      </w:r>
      <w:r>
        <w:rPr>
          <w:rFonts w:hint="eastAsia" w:ascii="宋体" w:hAnsi="宋体"/>
          <w:bCs/>
          <w:snapToGrid w:val="0"/>
          <w:kern w:val="0"/>
          <w:sz w:val="24"/>
        </w:rPr>
        <w:t>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3"/>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zhangjia@nsqyljtzb.cn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3"/>
          <w:rFonts w:hint="eastAsia" w:ascii="宋体" w:hAnsi="宋体"/>
          <w:bCs/>
          <w:snapToGrid w:val="0"/>
          <w:color w:val="auto"/>
          <w:kern w:val="0"/>
          <w:sz w:val="24"/>
          <w:u w:val="none"/>
        </w:rPr>
        <w:t>地</w:t>
      </w:r>
      <w:r>
        <w:rPr>
          <w:rFonts w:hint="eastAsia" w:ascii="宋体" w:hAnsi="宋体"/>
          <w:bCs/>
          <w:snapToGrid w:val="0"/>
          <w:kern w:val="0"/>
          <w:sz w:val="24"/>
        </w:rPr>
        <w:t>　</w:t>
      </w:r>
      <w:r>
        <w:rPr>
          <w:rStyle w:val="43"/>
          <w:rFonts w:hint="eastAsia" w:ascii="宋体" w:hAnsi="宋体"/>
          <w:bCs/>
          <w:snapToGrid w:val="0"/>
          <w:color w:val="auto"/>
          <w:kern w:val="0"/>
          <w:sz w:val="24"/>
          <w:u w:val="none"/>
        </w:rPr>
        <w:t>址：深圳市南山区常兴路11号南山区医疗集团总部4楼</w:t>
      </w:r>
      <w:r>
        <w:rPr>
          <w:rStyle w:val="43"/>
          <w:rFonts w:hint="eastAsia" w:ascii="宋体" w:hAnsi="宋体"/>
          <w:bCs/>
          <w:snapToGrid w:val="0"/>
          <w:color w:val="auto"/>
          <w:kern w:val="0"/>
          <w:sz w:val="24"/>
          <w:u w:val="none"/>
          <w:lang w:val="en-US" w:eastAsia="zh-CN"/>
        </w:rPr>
        <w:t>413室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CE05BAB">
      <w:pPr>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需求内容：</w:t>
      </w:r>
    </w:p>
    <w:p w14:paraId="5001F2E9">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1.项目名称：首届医学人工智能大会医学应用综合效果展搭建商采购项目；</w:t>
      </w:r>
    </w:p>
    <w:p w14:paraId="5A1FE79F">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2.项目地址：深圳市南山区常兴路11号</w:t>
      </w:r>
      <w:r>
        <w:rPr>
          <w:rFonts w:hint="eastAsia" w:ascii="仿宋" w:hAnsi="仿宋" w:eastAsia="仿宋" w:cs="仿宋"/>
          <w:i w:val="0"/>
          <w:iCs w:val="0"/>
          <w:caps w:val="0"/>
          <w:color w:val="auto"/>
          <w:spacing w:val="0"/>
          <w:sz w:val="24"/>
          <w:szCs w:val="24"/>
          <w:shd w:val="clear" w:fill="FFFFFF"/>
          <w:lang w:val="en-US" w:eastAsia="zh-CN"/>
        </w:rPr>
        <w:t>；</w:t>
      </w:r>
    </w:p>
    <w:p w14:paraId="31C16926">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3.预算金额：不超过5万元；</w:t>
      </w:r>
    </w:p>
    <w:p w14:paraId="631DA7E5">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二、服务要求：</w:t>
      </w:r>
    </w:p>
    <w:p w14:paraId="057EC01C">
      <w:pPr>
        <w:numPr>
          <w:ilvl w:val="0"/>
          <w:numId w:val="0"/>
        </w:num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 xml:space="preserve">   1.服务内容</w:t>
      </w:r>
    </w:p>
    <w:tbl>
      <w:tblPr>
        <w:tblStyle w:val="38"/>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79"/>
        <w:gridCol w:w="2202"/>
        <w:gridCol w:w="2266"/>
        <w:gridCol w:w="1692"/>
      </w:tblGrid>
      <w:tr w14:paraId="4F18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7155F30F">
            <w:pPr>
              <w:pStyle w:val="36"/>
              <w:ind w:left="0" w:leftChars="0" w:firstLine="0" w:firstLineChars="0"/>
              <w:rPr>
                <w:rFonts w:hint="default" w:ascii="方正仿宋_GB2312" w:hAnsi="方正仿宋_GB2312" w:eastAsia="方正仿宋_GB2312" w:cs="方正仿宋_GB2312"/>
                <w:i w:val="0"/>
                <w:iCs w:val="0"/>
                <w:color w:val="auto"/>
                <w:kern w:val="0"/>
                <w:sz w:val="21"/>
                <w:szCs w:val="21"/>
                <w:u w:val="none"/>
                <w:shd w:val="clear" w:color="auto" w:fill="auto"/>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序号</w:t>
            </w:r>
          </w:p>
        </w:tc>
        <w:tc>
          <w:tcPr>
            <w:tcW w:w="1579" w:type="dxa"/>
          </w:tcPr>
          <w:p w14:paraId="527FB7B6">
            <w:pPr>
              <w:pStyle w:val="36"/>
              <w:rPr>
                <w:rFonts w:hint="default" w:ascii="方正仿宋_GB2312" w:hAnsi="方正仿宋_GB2312" w:eastAsia="方正仿宋_GB2312" w:cs="方正仿宋_GB2312"/>
                <w:i w:val="0"/>
                <w:iCs w:val="0"/>
                <w:color w:val="auto"/>
                <w:kern w:val="0"/>
                <w:sz w:val="21"/>
                <w:szCs w:val="21"/>
                <w:u w:val="none"/>
                <w:shd w:val="clear" w:color="auto" w:fill="auto"/>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展厅区域</w:t>
            </w:r>
          </w:p>
        </w:tc>
        <w:tc>
          <w:tcPr>
            <w:tcW w:w="2202" w:type="dxa"/>
            <w:shd w:val="clear" w:color="auto" w:fill="auto"/>
            <w:vAlign w:val="center"/>
          </w:tcPr>
          <w:p w14:paraId="7FAAE3F2">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auto"/>
                <w:kern w:val="0"/>
                <w:sz w:val="21"/>
                <w:szCs w:val="21"/>
                <w:u w:val="none"/>
                <w:shd w:val="clear" w:color="auto" w:fill="auto"/>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项目名称</w:t>
            </w:r>
          </w:p>
        </w:tc>
        <w:tc>
          <w:tcPr>
            <w:tcW w:w="2266" w:type="dxa"/>
            <w:shd w:val="clear" w:color="auto" w:fill="auto"/>
            <w:vAlign w:val="center"/>
          </w:tcPr>
          <w:p w14:paraId="5F25B69E">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auto"/>
                <w:kern w:val="0"/>
                <w:sz w:val="21"/>
                <w:szCs w:val="21"/>
                <w:u w:val="none"/>
                <w:shd w:val="clear" w:color="auto" w:fill="auto"/>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特征描述</w:t>
            </w:r>
          </w:p>
        </w:tc>
        <w:tc>
          <w:tcPr>
            <w:tcW w:w="1692" w:type="dxa"/>
            <w:shd w:val="clear" w:color="auto" w:fill="auto"/>
            <w:vAlign w:val="center"/>
          </w:tcPr>
          <w:p w14:paraId="1A291EB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1"/>
                <w:szCs w:val="21"/>
                <w:u w:val="none"/>
                <w:shd w:val="clear" w:color="auto" w:fill="auto"/>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数量</w:t>
            </w:r>
          </w:p>
        </w:tc>
      </w:tr>
      <w:tr w14:paraId="6E6B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57DA2802">
            <w:pPr>
              <w:pStyle w:val="36"/>
              <w:rPr>
                <w:rFonts w:hint="default"/>
                <w:vertAlign w:val="baseline"/>
                <w:lang w:val="en-US" w:eastAsia="zh-CN"/>
              </w:rPr>
            </w:pPr>
            <w:r>
              <w:rPr>
                <w:rFonts w:hint="eastAsia"/>
                <w:vertAlign w:val="baseline"/>
                <w:lang w:val="en-US" w:eastAsia="zh-CN"/>
              </w:rPr>
              <w:t>1</w:t>
            </w:r>
          </w:p>
        </w:tc>
        <w:tc>
          <w:tcPr>
            <w:tcW w:w="1579" w:type="dxa"/>
            <w:vMerge w:val="restart"/>
          </w:tcPr>
          <w:p w14:paraId="26157444">
            <w:pPr>
              <w:pStyle w:val="36"/>
              <w:rPr>
                <w:rFonts w:hint="eastAsia"/>
                <w:vertAlign w:val="baseline"/>
                <w:lang w:eastAsia="zh-CN"/>
              </w:rPr>
            </w:pPr>
            <w:r>
              <w:rPr>
                <w:rFonts w:hint="eastAsia"/>
                <w:vertAlign w:val="baseline"/>
                <w:lang w:eastAsia="zh-CN"/>
              </w:rPr>
              <w:t>地面部分</w:t>
            </w:r>
          </w:p>
        </w:tc>
        <w:tc>
          <w:tcPr>
            <w:tcW w:w="2202" w:type="dxa"/>
            <w:shd w:val="clear" w:color="auto" w:fill="auto"/>
            <w:vAlign w:val="center"/>
          </w:tcPr>
          <w:p w14:paraId="2B7A0E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地台</w:t>
            </w:r>
          </w:p>
        </w:tc>
        <w:tc>
          <w:tcPr>
            <w:tcW w:w="2266" w:type="dxa"/>
            <w:shd w:val="clear" w:color="auto" w:fill="auto"/>
            <w:vAlign w:val="center"/>
          </w:tcPr>
          <w:p w14:paraId="0115CE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成品地台</w:t>
            </w:r>
          </w:p>
        </w:tc>
        <w:tc>
          <w:tcPr>
            <w:tcW w:w="1692" w:type="dxa"/>
            <w:shd w:val="clear" w:color="auto" w:fill="auto"/>
            <w:vAlign w:val="center"/>
          </w:tcPr>
          <w:p w14:paraId="6D3A2E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36㎡</w:t>
            </w:r>
          </w:p>
        </w:tc>
      </w:tr>
      <w:tr w14:paraId="58C2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tcPr>
          <w:p w14:paraId="1584B02B">
            <w:pPr>
              <w:pStyle w:val="36"/>
              <w:rPr>
                <w:rFonts w:hint="default"/>
                <w:vertAlign w:val="baseline"/>
                <w:lang w:val="en-US" w:eastAsia="zh-CN"/>
              </w:rPr>
            </w:pPr>
            <w:r>
              <w:rPr>
                <w:rFonts w:hint="eastAsia"/>
                <w:vertAlign w:val="baseline"/>
                <w:lang w:val="en-US" w:eastAsia="zh-CN"/>
              </w:rPr>
              <w:t>2</w:t>
            </w:r>
          </w:p>
        </w:tc>
        <w:tc>
          <w:tcPr>
            <w:tcW w:w="1579" w:type="dxa"/>
            <w:vMerge w:val="continue"/>
          </w:tcPr>
          <w:p w14:paraId="78B8C524">
            <w:pPr>
              <w:pStyle w:val="36"/>
              <w:rPr>
                <w:rFonts w:hint="eastAsia"/>
                <w:vertAlign w:val="baseline"/>
                <w:lang w:eastAsia="zh-CN"/>
              </w:rPr>
            </w:pPr>
          </w:p>
        </w:tc>
        <w:tc>
          <w:tcPr>
            <w:tcW w:w="2202" w:type="dxa"/>
            <w:shd w:val="clear" w:color="auto" w:fill="auto"/>
            <w:vAlign w:val="center"/>
          </w:tcPr>
          <w:p w14:paraId="56C865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地板</w:t>
            </w:r>
          </w:p>
        </w:tc>
        <w:tc>
          <w:tcPr>
            <w:tcW w:w="2266" w:type="dxa"/>
            <w:shd w:val="clear" w:color="auto" w:fill="auto"/>
            <w:vAlign w:val="center"/>
          </w:tcPr>
          <w:p w14:paraId="361F6D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白色白色三氯氰胺板</w:t>
            </w:r>
          </w:p>
        </w:tc>
        <w:tc>
          <w:tcPr>
            <w:tcW w:w="1692" w:type="dxa"/>
            <w:shd w:val="clear" w:color="auto" w:fill="auto"/>
            <w:vAlign w:val="center"/>
          </w:tcPr>
          <w:p w14:paraId="0E9BE0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36㎡</w:t>
            </w:r>
          </w:p>
        </w:tc>
      </w:tr>
      <w:tr w14:paraId="5B5D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559D891F">
            <w:pPr>
              <w:pStyle w:val="36"/>
              <w:rPr>
                <w:rFonts w:hint="default"/>
                <w:vertAlign w:val="baseline"/>
                <w:lang w:val="en-US" w:eastAsia="zh-CN"/>
              </w:rPr>
            </w:pPr>
            <w:r>
              <w:rPr>
                <w:rFonts w:hint="eastAsia"/>
                <w:vertAlign w:val="baseline"/>
                <w:lang w:val="en-US" w:eastAsia="zh-CN"/>
              </w:rPr>
              <w:t>3</w:t>
            </w:r>
          </w:p>
        </w:tc>
        <w:tc>
          <w:tcPr>
            <w:tcW w:w="1579" w:type="dxa"/>
            <w:vMerge w:val="continue"/>
          </w:tcPr>
          <w:p w14:paraId="65A188F6">
            <w:pPr>
              <w:pStyle w:val="36"/>
              <w:rPr>
                <w:rFonts w:hint="eastAsia"/>
                <w:vertAlign w:val="baseline"/>
                <w:lang w:eastAsia="zh-CN"/>
              </w:rPr>
            </w:pPr>
          </w:p>
        </w:tc>
        <w:tc>
          <w:tcPr>
            <w:tcW w:w="2202" w:type="dxa"/>
            <w:shd w:val="clear" w:color="auto" w:fill="auto"/>
            <w:vAlign w:val="center"/>
          </w:tcPr>
          <w:p w14:paraId="4CF08B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四周金属收边</w:t>
            </w:r>
          </w:p>
        </w:tc>
        <w:tc>
          <w:tcPr>
            <w:tcW w:w="2266" w:type="dxa"/>
            <w:shd w:val="clear" w:color="auto" w:fill="auto"/>
            <w:vAlign w:val="center"/>
          </w:tcPr>
          <w:p w14:paraId="6774AE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不锈钢</w:t>
            </w:r>
          </w:p>
        </w:tc>
        <w:tc>
          <w:tcPr>
            <w:tcW w:w="1692" w:type="dxa"/>
            <w:shd w:val="clear" w:color="auto" w:fill="auto"/>
            <w:vAlign w:val="center"/>
          </w:tcPr>
          <w:p w14:paraId="6A05FE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24m</w:t>
            </w:r>
          </w:p>
        </w:tc>
      </w:tr>
      <w:tr w14:paraId="13CB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66798E01">
            <w:pPr>
              <w:pStyle w:val="36"/>
              <w:rPr>
                <w:rFonts w:hint="default"/>
                <w:vertAlign w:val="baseline"/>
                <w:lang w:val="en-US" w:eastAsia="zh-CN"/>
              </w:rPr>
            </w:pPr>
            <w:r>
              <w:rPr>
                <w:rFonts w:hint="eastAsia"/>
                <w:vertAlign w:val="baseline"/>
                <w:lang w:val="en-US" w:eastAsia="zh-CN"/>
              </w:rPr>
              <w:t>4</w:t>
            </w:r>
          </w:p>
        </w:tc>
        <w:tc>
          <w:tcPr>
            <w:tcW w:w="1579" w:type="dxa"/>
            <w:vMerge w:val="restart"/>
          </w:tcPr>
          <w:p w14:paraId="2685ACEB">
            <w:pPr>
              <w:pStyle w:val="36"/>
              <w:rPr>
                <w:rFonts w:hint="eastAsia"/>
                <w:vertAlign w:val="baseline"/>
                <w:lang w:eastAsia="zh-CN"/>
              </w:rPr>
            </w:pPr>
            <w:r>
              <w:rPr>
                <w:rFonts w:hint="eastAsia"/>
                <w:vertAlign w:val="baseline"/>
                <w:lang w:eastAsia="zh-CN"/>
              </w:rPr>
              <w:t>顶部结构</w:t>
            </w:r>
          </w:p>
        </w:tc>
        <w:tc>
          <w:tcPr>
            <w:tcW w:w="2202" w:type="dxa"/>
            <w:shd w:val="clear" w:color="auto" w:fill="auto"/>
            <w:vAlign w:val="center"/>
          </w:tcPr>
          <w:p w14:paraId="612295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TRUSS架</w:t>
            </w:r>
          </w:p>
        </w:tc>
        <w:tc>
          <w:tcPr>
            <w:tcW w:w="2266" w:type="dxa"/>
            <w:shd w:val="clear" w:color="auto" w:fill="auto"/>
            <w:vAlign w:val="center"/>
          </w:tcPr>
          <w:p w14:paraId="2F1F0E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40*40</w:t>
            </w:r>
          </w:p>
        </w:tc>
        <w:tc>
          <w:tcPr>
            <w:tcW w:w="1692" w:type="dxa"/>
            <w:shd w:val="clear" w:color="auto" w:fill="auto"/>
            <w:vAlign w:val="center"/>
          </w:tcPr>
          <w:p w14:paraId="27F3BC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36m</w:t>
            </w:r>
          </w:p>
        </w:tc>
      </w:tr>
      <w:tr w14:paraId="1E48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34B3896E">
            <w:pPr>
              <w:pStyle w:val="36"/>
              <w:rPr>
                <w:rFonts w:hint="default"/>
                <w:vertAlign w:val="baseline"/>
                <w:lang w:val="en-US" w:eastAsia="zh-CN"/>
              </w:rPr>
            </w:pPr>
            <w:r>
              <w:rPr>
                <w:rFonts w:hint="eastAsia"/>
                <w:vertAlign w:val="baseline"/>
                <w:lang w:val="en-US" w:eastAsia="zh-CN"/>
              </w:rPr>
              <w:t>5</w:t>
            </w:r>
          </w:p>
        </w:tc>
        <w:tc>
          <w:tcPr>
            <w:tcW w:w="1579" w:type="dxa"/>
            <w:vMerge w:val="continue"/>
          </w:tcPr>
          <w:p w14:paraId="40B491B3">
            <w:pPr>
              <w:pStyle w:val="36"/>
              <w:rPr>
                <w:rFonts w:hint="eastAsia"/>
                <w:vertAlign w:val="baseline"/>
                <w:lang w:eastAsia="zh-CN"/>
              </w:rPr>
            </w:pPr>
          </w:p>
        </w:tc>
        <w:tc>
          <w:tcPr>
            <w:tcW w:w="2202" w:type="dxa"/>
            <w:shd w:val="clear" w:color="auto" w:fill="auto"/>
            <w:vAlign w:val="center"/>
          </w:tcPr>
          <w:p w14:paraId="50D578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四周灯带</w:t>
            </w:r>
          </w:p>
        </w:tc>
        <w:tc>
          <w:tcPr>
            <w:tcW w:w="2266" w:type="dxa"/>
            <w:shd w:val="clear" w:color="auto" w:fill="auto"/>
            <w:vAlign w:val="center"/>
          </w:tcPr>
          <w:p w14:paraId="46266F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钢管焊接、型材灯带</w:t>
            </w:r>
          </w:p>
        </w:tc>
        <w:tc>
          <w:tcPr>
            <w:tcW w:w="1692" w:type="dxa"/>
            <w:shd w:val="clear" w:color="auto" w:fill="auto"/>
            <w:vAlign w:val="center"/>
          </w:tcPr>
          <w:p w14:paraId="76B367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12m</w:t>
            </w:r>
          </w:p>
        </w:tc>
      </w:tr>
      <w:tr w14:paraId="2AC7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39A7B33B">
            <w:pPr>
              <w:pStyle w:val="36"/>
              <w:rPr>
                <w:rFonts w:hint="default"/>
                <w:vertAlign w:val="baseline"/>
                <w:lang w:val="en-US" w:eastAsia="zh-CN"/>
              </w:rPr>
            </w:pPr>
            <w:r>
              <w:rPr>
                <w:rFonts w:hint="eastAsia"/>
                <w:vertAlign w:val="baseline"/>
                <w:lang w:val="en-US" w:eastAsia="zh-CN"/>
              </w:rPr>
              <w:t>6</w:t>
            </w:r>
          </w:p>
        </w:tc>
        <w:tc>
          <w:tcPr>
            <w:tcW w:w="1579" w:type="dxa"/>
            <w:vMerge w:val="continue"/>
          </w:tcPr>
          <w:p w14:paraId="1D92FA9E">
            <w:pPr>
              <w:pStyle w:val="36"/>
              <w:rPr>
                <w:rFonts w:hint="eastAsia"/>
                <w:vertAlign w:val="baseline"/>
                <w:lang w:eastAsia="zh-CN"/>
              </w:rPr>
            </w:pPr>
          </w:p>
        </w:tc>
        <w:tc>
          <w:tcPr>
            <w:tcW w:w="2202" w:type="dxa"/>
            <w:shd w:val="clear" w:color="auto" w:fill="auto"/>
            <w:vAlign w:val="center"/>
          </w:tcPr>
          <w:p w14:paraId="5859BF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下挂灯箱</w:t>
            </w:r>
          </w:p>
        </w:tc>
        <w:tc>
          <w:tcPr>
            <w:tcW w:w="2266" w:type="dxa"/>
            <w:shd w:val="clear" w:color="auto" w:fill="auto"/>
            <w:vAlign w:val="center"/>
          </w:tcPr>
          <w:p w14:paraId="2C375F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钢木结构 软膜</w:t>
            </w:r>
          </w:p>
        </w:tc>
        <w:tc>
          <w:tcPr>
            <w:tcW w:w="1692" w:type="dxa"/>
            <w:shd w:val="clear" w:color="auto" w:fill="auto"/>
            <w:vAlign w:val="center"/>
          </w:tcPr>
          <w:p w14:paraId="4C5728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19.2㎡</w:t>
            </w:r>
          </w:p>
        </w:tc>
      </w:tr>
      <w:tr w14:paraId="4B23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7A255B28">
            <w:pPr>
              <w:pStyle w:val="36"/>
              <w:rPr>
                <w:rFonts w:hint="default"/>
                <w:vertAlign w:val="baseline"/>
                <w:lang w:val="en-US" w:eastAsia="zh-CN"/>
              </w:rPr>
            </w:pPr>
            <w:r>
              <w:rPr>
                <w:rFonts w:hint="eastAsia"/>
                <w:vertAlign w:val="baseline"/>
                <w:lang w:val="en-US" w:eastAsia="zh-CN"/>
              </w:rPr>
              <w:t>7</w:t>
            </w:r>
          </w:p>
        </w:tc>
        <w:tc>
          <w:tcPr>
            <w:tcW w:w="1579" w:type="dxa"/>
            <w:vMerge w:val="continue"/>
          </w:tcPr>
          <w:p w14:paraId="25543CB0">
            <w:pPr>
              <w:pStyle w:val="36"/>
              <w:rPr>
                <w:rFonts w:hint="eastAsia"/>
                <w:vertAlign w:val="baseline"/>
                <w:lang w:eastAsia="zh-CN"/>
              </w:rPr>
            </w:pPr>
          </w:p>
        </w:tc>
        <w:tc>
          <w:tcPr>
            <w:tcW w:w="2202" w:type="dxa"/>
            <w:shd w:val="clear" w:color="auto" w:fill="auto"/>
            <w:vAlign w:val="center"/>
          </w:tcPr>
          <w:p w14:paraId="2FF4380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中心圆环灯带</w:t>
            </w:r>
          </w:p>
        </w:tc>
        <w:tc>
          <w:tcPr>
            <w:tcW w:w="2266" w:type="dxa"/>
            <w:shd w:val="clear" w:color="auto" w:fill="auto"/>
            <w:vAlign w:val="center"/>
          </w:tcPr>
          <w:p w14:paraId="374543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钢木结构 软膜</w:t>
            </w:r>
          </w:p>
        </w:tc>
        <w:tc>
          <w:tcPr>
            <w:tcW w:w="1692" w:type="dxa"/>
            <w:shd w:val="clear" w:color="auto" w:fill="auto"/>
            <w:vAlign w:val="center"/>
          </w:tcPr>
          <w:p w14:paraId="3A26FE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3组</w:t>
            </w:r>
          </w:p>
        </w:tc>
      </w:tr>
      <w:tr w14:paraId="296C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149BAB57">
            <w:pPr>
              <w:pStyle w:val="36"/>
              <w:rPr>
                <w:rFonts w:hint="default"/>
                <w:vertAlign w:val="baseline"/>
                <w:lang w:val="en-US" w:eastAsia="zh-CN"/>
              </w:rPr>
            </w:pPr>
            <w:r>
              <w:rPr>
                <w:rFonts w:hint="eastAsia"/>
                <w:vertAlign w:val="baseline"/>
                <w:lang w:val="en-US" w:eastAsia="zh-CN"/>
              </w:rPr>
              <w:t>8</w:t>
            </w:r>
          </w:p>
        </w:tc>
        <w:tc>
          <w:tcPr>
            <w:tcW w:w="1579" w:type="dxa"/>
            <w:vMerge w:val="restart"/>
          </w:tcPr>
          <w:p w14:paraId="40A7A298">
            <w:pPr>
              <w:pStyle w:val="36"/>
              <w:rPr>
                <w:rFonts w:hint="eastAsia"/>
                <w:vertAlign w:val="baseline"/>
                <w:lang w:eastAsia="zh-CN"/>
              </w:rPr>
            </w:pPr>
            <w:r>
              <w:rPr>
                <w:rFonts w:hint="eastAsia"/>
                <w:vertAlign w:val="baseline"/>
                <w:lang w:eastAsia="zh-CN"/>
              </w:rPr>
              <w:t>主结构部分</w:t>
            </w:r>
          </w:p>
        </w:tc>
        <w:tc>
          <w:tcPr>
            <w:tcW w:w="2202" w:type="dxa"/>
            <w:shd w:val="clear" w:color="auto" w:fill="auto"/>
            <w:vAlign w:val="center"/>
          </w:tcPr>
          <w:p w14:paraId="5CF689C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支撑立柱</w:t>
            </w:r>
          </w:p>
        </w:tc>
        <w:tc>
          <w:tcPr>
            <w:tcW w:w="2266" w:type="dxa"/>
            <w:shd w:val="clear" w:color="auto" w:fill="auto"/>
            <w:vAlign w:val="center"/>
          </w:tcPr>
          <w:p w14:paraId="6A912A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钢结构</w:t>
            </w:r>
          </w:p>
        </w:tc>
        <w:tc>
          <w:tcPr>
            <w:tcW w:w="1692" w:type="dxa"/>
            <w:shd w:val="clear" w:color="auto" w:fill="auto"/>
            <w:vAlign w:val="center"/>
          </w:tcPr>
          <w:p w14:paraId="03B84A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4根</w:t>
            </w:r>
          </w:p>
        </w:tc>
      </w:tr>
      <w:tr w14:paraId="1B38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67D78EDA">
            <w:pPr>
              <w:pStyle w:val="36"/>
              <w:rPr>
                <w:rFonts w:hint="default"/>
                <w:vertAlign w:val="baseline"/>
                <w:lang w:val="en-US" w:eastAsia="zh-CN"/>
              </w:rPr>
            </w:pPr>
            <w:r>
              <w:rPr>
                <w:rFonts w:hint="eastAsia"/>
                <w:vertAlign w:val="baseline"/>
                <w:lang w:val="en-US" w:eastAsia="zh-CN"/>
              </w:rPr>
              <w:t>9</w:t>
            </w:r>
          </w:p>
        </w:tc>
        <w:tc>
          <w:tcPr>
            <w:tcW w:w="1579" w:type="dxa"/>
            <w:vMerge w:val="continue"/>
          </w:tcPr>
          <w:p w14:paraId="78733612">
            <w:pPr>
              <w:pStyle w:val="36"/>
              <w:rPr>
                <w:rFonts w:hint="eastAsia"/>
                <w:vertAlign w:val="baseline"/>
                <w:lang w:eastAsia="zh-CN"/>
              </w:rPr>
            </w:pPr>
          </w:p>
        </w:tc>
        <w:tc>
          <w:tcPr>
            <w:tcW w:w="2202" w:type="dxa"/>
            <w:shd w:val="clear" w:color="auto" w:fill="auto"/>
            <w:vAlign w:val="center"/>
          </w:tcPr>
          <w:p w14:paraId="01E363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LED大屏墙体结构</w:t>
            </w:r>
          </w:p>
        </w:tc>
        <w:tc>
          <w:tcPr>
            <w:tcW w:w="2266" w:type="dxa"/>
            <w:shd w:val="clear" w:color="auto" w:fill="auto"/>
            <w:vAlign w:val="center"/>
          </w:tcPr>
          <w:p w14:paraId="4753A1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木结构</w:t>
            </w:r>
          </w:p>
        </w:tc>
        <w:tc>
          <w:tcPr>
            <w:tcW w:w="1692" w:type="dxa"/>
            <w:shd w:val="clear" w:color="auto" w:fill="auto"/>
            <w:vAlign w:val="center"/>
          </w:tcPr>
          <w:p w14:paraId="49E5A2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23㎡</w:t>
            </w:r>
          </w:p>
        </w:tc>
      </w:tr>
      <w:tr w14:paraId="5A5E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652D67E4">
            <w:pPr>
              <w:pStyle w:val="36"/>
              <w:rPr>
                <w:rFonts w:hint="default"/>
                <w:vertAlign w:val="baseline"/>
                <w:lang w:val="en-US" w:eastAsia="zh-CN"/>
              </w:rPr>
            </w:pPr>
            <w:r>
              <w:rPr>
                <w:rFonts w:hint="eastAsia"/>
                <w:vertAlign w:val="baseline"/>
                <w:lang w:val="en-US" w:eastAsia="zh-CN"/>
              </w:rPr>
              <w:t>10</w:t>
            </w:r>
          </w:p>
        </w:tc>
        <w:tc>
          <w:tcPr>
            <w:tcW w:w="1579" w:type="dxa"/>
            <w:vMerge w:val="continue"/>
          </w:tcPr>
          <w:p w14:paraId="6D4335F1">
            <w:pPr>
              <w:pStyle w:val="36"/>
              <w:rPr>
                <w:rFonts w:hint="eastAsia"/>
                <w:vertAlign w:val="baseline"/>
                <w:lang w:eastAsia="zh-CN"/>
              </w:rPr>
            </w:pPr>
          </w:p>
        </w:tc>
        <w:tc>
          <w:tcPr>
            <w:tcW w:w="2202" w:type="dxa"/>
            <w:shd w:val="clear" w:color="auto" w:fill="auto"/>
            <w:vAlign w:val="center"/>
          </w:tcPr>
          <w:p w14:paraId="07D172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左侧独立展墙</w:t>
            </w:r>
          </w:p>
        </w:tc>
        <w:tc>
          <w:tcPr>
            <w:tcW w:w="2266" w:type="dxa"/>
            <w:shd w:val="clear" w:color="auto" w:fill="auto"/>
            <w:vAlign w:val="center"/>
          </w:tcPr>
          <w:p w14:paraId="7606933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木结构</w:t>
            </w:r>
          </w:p>
        </w:tc>
        <w:tc>
          <w:tcPr>
            <w:tcW w:w="1692" w:type="dxa"/>
            <w:shd w:val="clear" w:color="auto" w:fill="auto"/>
            <w:vAlign w:val="center"/>
          </w:tcPr>
          <w:p w14:paraId="4AD5C8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1项</w:t>
            </w:r>
          </w:p>
        </w:tc>
      </w:tr>
      <w:tr w14:paraId="370F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7C6C50F9">
            <w:pPr>
              <w:pStyle w:val="36"/>
              <w:rPr>
                <w:rFonts w:hint="default"/>
                <w:vertAlign w:val="baseline"/>
                <w:lang w:val="en-US" w:eastAsia="zh-CN"/>
              </w:rPr>
            </w:pPr>
            <w:r>
              <w:rPr>
                <w:rFonts w:hint="eastAsia"/>
                <w:vertAlign w:val="baseline"/>
                <w:lang w:val="en-US" w:eastAsia="zh-CN"/>
              </w:rPr>
              <w:t>11</w:t>
            </w:r>
          </w:p>
        </w:tc>
        <w:tc>
          <w:tcPr>
            <w:tcW w:w="1579" w:type="dxa"/>
            <w:vMerge w:val="continue"/>
          </w:tcPr>
          <w:p w14:paraId="6289EEBC">
            <w:pPr>
              <w:pStyle w:val="36"/>
              <w:rPr>
                <w:rFonts w:hint="eastAsia"/>
                <w:vertAlign w:val="baseline"/>
                <w:lang w:eastAsia="zh-CN"/>
              </w:rPr>
            </w:pPr>
          </w:p>
        </w:tc>
        <w:tc>
          <w:tcPr>
            <w:tcW w:w="2202" w:type="dxa"/>
            <w:shd w:val="clear" w:color="auto" w:fill="auto"/>
            <w:vAlign w:val="center"/>
          </w:tcPr>
          <w:p w14:paraId="2C1838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右侧独立展墙</w:t>
            </w:r>
          </w:p>
        </w:tc>
        <w:tc>
          <w:tcPr>
            <w:tcW w:w="2266" w:type="dxa"/>
            <w:shd w:val="clear" w:color="auto" w:fill="auto"/>
            <w:vAlign w:val="center"/>
          </w:tcPr>
          <w:p w14:paraId="39D432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木结构</w:t>
            </w:r>
          </w:p>
        </w:tc>
        <w:tc>
          <w:tcPr>
            <w:tcW w:w="1692" w:type="dxa"/>
            <w:shd w:val="clear" w:color="auto" w:fill="auto"/>
            <w:vAlign w:val="center"/>
          </w:tcPr>
          <w:p w14:paraId="654239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1项</w:t>
            </w:r>
          </w:p>
        </w:tc>
      </w:tr>
      <w:tr w14:paraId="0A50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621B6356">
            <w:pPr>
              <w:pStyle w:val="36"/>
              <w:rPr>
                <w:rFonts w:hint="default"/>
                <w:vertAlign w:val="baseline"/>
                <w:lang w:val="en-US" w:eastAsia="zh-CN"/>
              </w:rPr>
            </w:pPr>
            <w:r>
              <w:rPr>
                <w:rFonts w:hint="eastAsia"/>
                <w:vertAlign w:val="baseline"/>
                <w:lang w:val="en-US" w:eastAsia="zh-CN"/>
              </w:rPr>
              <w:t>12</w:t>
            </w:r>
          </w:p>
        </w:tc>
        <w:tc>
          <w:tcPr>
            <w:tcW w:w="1579" w:type="dxa"/>
            <w:vMerge w:val="continue"/>
          </w:tcPr>
          <w:p w14:paraId="7E0E4D66">
            <w:pPr>
              <w:pStyle w:val="36"/>
              <w:rPr>
                <w:rFonts w:hint="eastAsia"/>
                <w:vertAlign w:val="baseline"/>
                <w:lang w:eastAsia="zh-CN"/>
              </w:rPr>
            </w:pPr>
          </w:p>
        </w:tc>
        <w:tc>
          <w:tcPr>
            <w:tcW w:w="2202" w:type="dxa"/>
            <w:shd w:val="clear" w:color="auto" w:fill="auto"/>
            <w:vAlign w:val="center"/>
          </w:tcPr>
          <w:p w14:paraId="21562D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灯带</w:t>
            </w:r>
          </w:p>
        </w:tc>
        <w:tc>
          <w:tcPr>
            <w:tcW w:w="2266" w:type="dxa"/>
            <w:shd w:val="clear" w:color="auto" w:fill="auto"/>
            <w:vAlign w:val="center"/>
          </w:tcPr>
          <w:p w14:paraId="6E3F35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型材灯带</w:t>
            </w:r>
          </w:p>
        </w:tc>
        <w:tc>
          <w:tcPr>
            <w:tcW w:w="1692" w:type="dxa"/>
            <w:shd w:val="clear" w:color="auto" w:fill="auto"/>
            <w:vAlign w:val="center"/>
          </w:tcPr>
          <w:p w14:paraId="42EB8D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57.5m</w:t>
            </w:r>
          </w:p>
        </w:tc>
      </w:tr>
      <w:tr w14:paraId="334F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27485DFA">
            <w:pPr>
              <w:pStyle w:val="36"/>
              <w:rPr>
                <w:rFonts w:hint="default"/>
                <w:vertAlign w:val="baseline"/>
                <w:lang w:val="en-US" w:eastAsia="zh-CN"/>
              </w:rPr>
            </w:pPr>
            <w:r>
              <w:rPr>
                <w:rFonts w:hint="eastAsia"/>
                <w:vertAlign w:val="baseline"/>
                <w:lang w:val="en-US" w:eastAsia="zh-CN"/>
              </w:rPr>
              <w:t>13</w:t>
            </w:r>
          </w:p>
        </w:tc>
        <w:tc>
          <w:tcPr>
            <w:tcW w:w="1579" w:type="dxa"/>
            <w:vMerge w:val="continue"/>
          </w:tcPr>
          <w:p w14:paraId="638D78D3">
            <w:pPr>
              <w:pStyle w:val="36"/>
              <w:rPr>
                <w:rFonts w:hint="eastAsia"/>
                <w:vertAlign w:val="baseline"/>
                <w:lang w:eastAsia="zh-CN"/>
              </w:rPr>
            </w:pPr>
          </w:p>
        </w:tc>
        <w:tc>
          <w:tcPr>
            <w:tcW w:w="2202" w:type="dxa"/>
            <w:shd w:val="clear" w:color="auto" w:fill="auto"/>
            <w:vAlign w:val="center"/>
          </w:tcPr>
          <w:p w14:paraId="54131E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展示桌</w:t>
            </w:r>
          </w:p>
        </w:tc>
        <w:tc>
          <w:tcPr>
            <w:tcW w:w="2266" w:type="dxa"/>
            <w:shd w:val="clear" w:color="auto" w:fill="auto"/>
            <w:vAlign w:val="center"/>
          </w:tcPr>
          <w:p w14:paraId="0C5C7E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木结构、油漆</w:t>
            </w:r>
          </w:p>
        </w:tc>
        <w:tc>
          <w:tcPr>
            <w:tcW w:w="1692" w:type="dxa"/>
            <w:shd w:val="clear" w:color="auto" w:fill="auto"/>
            <w:vAlign w:val="center"/>
          </w:tcPr>
          <w:p w14:paraId="6818F7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1组</w:t>
            </w:r>
          </w:p>
        </w:tc>
      </w:tr>
      <w:tr w14:paraId="6980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6F53A489">
            <w:pPr>
              <w:pStyle w:val="36"/>
              <w:rPr>
                <w:rFonts w:hint="default"/>
                <w:vertAlign w:val="baseline"/>
                <w:lang w:val="en-US" w:eastAsia="zh-CN"/>
              </w:rPr>
            </w:pPr>
            <w:r>
              <w:rPr>
                <w:rFonts w:hint="eastAsia"/>
                <w:vertAlign w:val="baseline"/>
                <w:lang w:val="en-US" w:eastAsia="zh-CN"/>
              </w:rPr>
              <w:t>14</w:t>
            </w:r>
          </w:p>
        </w:tc>
        <w:tc>
          <w:tcPr>
            <w:tcW w:w="1579" w:type="dxa"/>
            <w:vMerge w:val="continue"/>
          </w:tcPr>
          <w:p w14:paraId="3D6A4B7C">
            <w:pPr>
              <w:pStyle w:val="36"/>
              <w:rPr>
                <w:rFonts w:hint="eastAsia"/>
                <w:vertAlign w:val="baseline"/>
                <w:lang w:eastAsia="zh-CN"/>
              </w:rPr>
            </w:pPr>
          </w:p>
        </w:tc>
        <w:tc>
          <w:tcPr>
            <w:tcW w:w="2202" w:type="dxa"/>
            <w:shd w:val="clear" w:color="auto" w:fill="auto"/>
            <w:vAlign w:val="center"/>
          </w:tcPr>
          <w:p w14:paraId="1254A9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接待台</w:t>
            </w:r>
          </w:p>
        </w:tc>
        <w:tc>
          <w:tcPr>
            <w:tcW w:w="2266" w:type="dxa"/>
            <w:shd w:val="clear" w:color="auto" w:fill="auto"/>
            <w:vAlign w:val="center"/>
          </w:tcPr>
          <w:p w14:paraId="0B5161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木结构、油漆</w:t>
            </w:r>
          </w:p>
        </w:tc>
        <w:tc>
          <w:tcPr>
            <w:tcW w:w="1692" w:type="dxa"/>
            <w:shd w:val="clear" w:color="auto" w:fill="auto"/>
            <w:vAlign w:val="center"/>
          </w:tcPr>
          <w:p w14:paraId="02FB6F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1组</w:t>
            </w:r>
          </w:p>
        </w:tc>
      </w:tr>
      <w:tr w14:paraId="4ED7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2C08CB75">
            <w:pPr>
              <w:pStyle w:val="36"/>
              <w:rPr>
                <w:rFonts w:hint="default"/>
                <w:vertAlign w:val="baseline"/>
                <w:lang w:val="en-US" w:eastAsia="zh-CN"/>
              </w:rPr>
            </w:pPr>
            <w:r>
              <w:rPr>
                <w:rFonts w:hint="eastAsia"/>
                <w:vertAlign w:val="baseline"/>
                <w:lang w:val="en-US" w:eastAsia="zh-CN"/>
              </w:rPr>
              <w:t>15</w:t>
            </w:r>
          </w:p>
        </w:tc>
        <w:tc>
          <w:tcPr>
            <w:tcW w:w="1579" w:type="dxa"/>
            <w:vMerge w:val="restart"/>
          </w:tcPr>
          <w:p w14:paraId="0AEAF2F6">
            <w:pPr>
              <w:pStyle w:val="36"/>
              <w:rPr>
                <w:rFonts w:hint="eastAsia"/>
                <w:vertAlign w:val="baseline"/>
                <w:lang w:eastAsia="zh-CN"/>
              </w:rPr>
            </w:pPr>
            <w:r>
              <w:rPr>
                <w:rFonts w:hint="eastAsia"/>
                <w:vertAlign w:val="baseline"/>
                <w:lang w:eastAsia="zh-CN"/>
              </w:rPr>
              <w:t>美工部分</w:t>
            </w:r>
          </w:p>
        </w:tc>
        <w:tc>
          <w:tcPr>
            <w:tcW w:w="2202" w:type="dxa"/>
            <w:shd w:val="clear" w:color="auto" w:fill="auto"/>
            <w:vAlign w:val="center"/>
          </w:tcPr>
          <w:p w14:paraId="173A99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主标发光字</w:t>
            </w:r>
          </w:p>
        </w:tc>
        <w:tc>
          <w:tcPr>
            <w:tcW w:w="2266" w:type="dxa"/>
            <w:shd w:val="clear" w:color="auto" w:fill="auto"/>
            <w:vAlign w:val="center"/>
          </w:tcPr>
          <w:p w14:paraId="3A7BC2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亚克力</w:t>
            </w:r>
          </w:p>
        </w:tc>
        <w:tc>
          <w:tcPr>
            <w:tcW w:w="1692" w:type="dxa"/>
            <w:shd w:val="clear" w:color="auto" w:fill="auto"/>
            <w:vAlign w:val="center"/>
          </w:tcPr>
          <w:p w14:paraId="1EEE0A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1套</w:t>
            </w:r>
          </w:p>
        </w:tc>
      </w:tr>
      <w:tr w14:paraId="6691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605ED1E4">
            <w:pPr>
              <w:pStyle w:val="36"/>
              <w:rPr>
                <w:rFonts w:hint="default"/>
                <w:vertAlign w:val="baseline"/>
                <w:lang w:val="en-US" w:eastAsia="zh-CN"/>
              </w:rPr>
            </w:pPr>
            <w:r>
              <w:rPr>
                <w:rFonts w:hint="eastAsia"/>
                <w:vertAlign w:val="baseline"/>
                <w:lang w:val="en-US" w:eastAsia="zh-CN"/>
              </w:rPr>
              <w:t>16</w:t>
            </w:r>
          </w:p>
        </w:tc>
        <w:tc>
          <w:tcPr>
            <w:tcW w:w="1579" w:type="dxa"/>
            <w:vMerge w:val="continue"/>
          </w:tcPr>
          <w:p w14:paraId="4B33689A">
            <w:pPr>
              <w:pStyle w:val="36"/>
              <w:rPr>
                <w:rFonts w:hint="eastAsia"/>
                <w:vertAlign w:val="baseline"/>
                <w:lang w:eastAsia="zh-CN"/>
              </w:rPr>
            </w:pPr>
          </w:p>
        </w:tc>
        <w:tc>
          <w:tcPr>
            <w:tcW w:w="2202" w:type="dxa"/>
            <w:shd w:val="clear" w:color="auto" w:fill="auto"/>
            <w:vAlign w:val="center"/>
          </w:tcPr>
          <w:p w14:paraId="70123F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两侧立体字</w:t>
            </w:r>
          </w:p>
        </w:tc>
        <w:tc>
          <w:tcPr>
            <w:tcW w:w="2266" w:type="dxa"/>
            <w:shd w:val="clear" w:color="auto" w:fill="auto"/>
            <w:vAlign w:val="center"/>
          </w:tcPr>
          <w:p w14:paraId="32ADE7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PVC雕刻</w:t>
            </w:r>
          </w:p>
        </w:tc>
        <w:tc>
          <w:tcPr>
            <w:tcW w:w="1692" w:type="dxa"/>
            <w:shd w:val="clear" w:color="auto" w:fill="auto"/>
            <w:vAlign w:val="center"/>
          </w:tcPr>
          <w:p w14:paraId="2CC47F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2套</w:t>
            </w:r>
          </w:p>
        </w:tc>
      </w:tr>
      <w:tr w14:paraId="4075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386D82A5">
            <w:pPr>
              <w:pStyle w:val="36"/>
              <w:rPr>
                <w:rFonts w:hint="default"/>
                <w:vertAlign w:val="baseline"/>
                <w:lang w:val="en-US" w:eastAsia="zh-CN"/>
              </w:rPr>
            </w:pPr>
            <w:r>
              <w:rPr>
                <w:rFonts w:hint="eastAsia"/>
                <w:vertAlign w:val="baseline"/>
                <w:lang w:val="en-US" w:eastAsia="zh-CN"/>
              </w:rPr>
              <w:t>17</w:t>
            </w:r>
          </w:p>
        </w:tc>
        <w:tc>
          <w:tcPr>
            <w:tcW w:w="1579" w:type="dxa"/>
            <w:vMerge w:val="continue"/>
          </w:tcPr>
          <w:p w14:paraId="2DF428B4">
            <w:pPr>
              <w:pStyle w:val="36"/>
              <w:rPr>
                <w:rFonts w:hint="eastAsia"/>
                <w:vertAlign w:val="baseline"/>
                <w:lang w:eastAsia="zh-CN"/>
              </w:rPr>
            </w:pPr>
          </w:p>
        </w:tc>
        <w:tc>
          <w:tcPr>
            <w:tcW w:w="2202" w:type="dxa"/>
            <w:shd w:val="clear" w:color="auto" w:fill="auto"/>
            <w:vAlign w:val="center"/>
          </w:tcPr>
          <w:p w14:paraId="22FCF3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AI立体字</w:t>
            </w:r>
          </w:p>
        </w:tc>
        <w:tc>
          <w:tcPr>
            <w:tcW w:w="2266" w:type="dxa"/>
            <w:shd w:val="clear" w:color="auto" w:fill="auto"/>
            <w:vAlign w:val="center"/>
          </w:tcPr>
          <w:p w14:paraId="0F61C0D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PVC雕刻</w:t>
            </w:r>
          </w:p>
        </w:tc>
        <w:tc>
          <w:tcPr>
            <w:tcW w:w="1692" w:type="dxa"/>
            <w:shd w:val="clear" w:color="auto" w:fill="auto"/>
            <w:vAlign w:val="center"/>
          </w:tcPr>
          <w:p w14:paraId="2A7424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1套</w:t>
            </w:r>
          </w:p>
        </w:tc>
      </w:tr>
      <w:tr w14:paraId="04E3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58D931E9">
            <w:pPr>
              <w:pStyle w:val="36"/>
              <w:rPr>
                <w:rFonts w:hint="default"/>
                <w:vertAlign w:val="baseline"/>
                <w:lang w:val="en-US" w:eastAsia="zh-CN"/>
              </w:rPr>
            </w:pPr>
            <w:r>
              <w:rPr>
                <w:rFonts w:hint="eastAsia"/>
                <w:vertAlign w:val="baseline"/>
                <w:lang w:val="en-US" w:eastAsia="zh-CN"/>
              </w:rPr>
              <w:t>18</w:t>
            </w:r>
          </w:p>
        </w:tc>
        <w:tc>
          <w:tcPr>
            <w:tcW w:w="1579" w:type="dxa"/>
            <w:vMerge w:val="continue"/>
          </w:tcPr>
          <w:p w14:paraId="6E1B308C">
            <w:pPr>
              <w:pStyle w:val="36"/>
              <w:rPr>
                <w:rFonts w:hint="eastAsia"/>
                <w:vertAlign w:val="baseline"/>
                <w:lang w:eastAsia="zh-CN"/>
              </w:rPr>
            </w:pPr>
          </w:p>
        </w:tc>
        <w:tc>
          <w:tcPr>
            <w:tcW w:w="2202" w:type="dxa"/>
            <w:shd w:val="clear" w:color="auto" w:fill="auto"/>
            <w:vAlign w:val="center"/>
          </w:tcPr>
          <w:p w14:paraId="7A7683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PVC立体字</w:t>
            </w:r>
          </w:p>
        </w:tc>
        <w:tc>
          <w:tcPr>
            <w:tcW w:w="2266" w:type="dxa"/>
            <w:shd w:val="clear" w:color="auto" w:fill="auto"/>
            <w:vAlign w:val="center"/>
          </w:tcPr>
          <w:p w14:paraId="54D60C0F">
            <w:pPr>
              <w:jc w:val="left"/>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p>
        </w:tc>
        <w:tc>
          <w:tcPr>
            <w:tcW w:w="1692" w:type="dxa"/>
            <w:shd w:val="clear" w:color="auto" w:fill="auto"/>
            <w:vAlign w:val="center"/>
          </w:tcPr>
          <w:p w14:paraId="3A02E4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1项</w:t>
            </w:r>
          </w:p>
        </w:tc>
      </w:tr>
      <w:tr w14:paraId="32E8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5EA2CCDB">
            <w:pPr>
              <w:pStyle w:val="36"/>
              <w:rPr>
                <w:rFonts w:hint="default"/>
                <w:vertAlign w:val="baseline"/>
                <w:lang w:val="en-US" w:eastAsia="zh-CN"/>
              </w:rPr>
            </w:pPr>
            <w:r>
              <w:rPr>
                <w:rFonts w:hint="eastAsia"/>
                <w:vertAlign w:val="baseline"/>
                <w:lang w:val="en-US" w:eastAsia="zh-CN"/>
              </w:rPr>
              <w:t>19</w:t>
            </w:r>
          </w:p>
        </w:tc>
        <w:tc>
          <w:tcPr>
            <w:tcW w:w="1579" w:type="dxa"/>
            <w:vMerge w:val="continue"/>
          </w:tcPr>
          <w:p w14:paraId="303EDBC0">
            <w:pPr>
              <w:pStyle w:val="36"/>
              <w:rPr>
                <w:rFonts w:hint="eastAsia"/>
                <w:vertAlign w:val="baseline"/>
                <w:lang w:eastAsia="zh-CN"/>
              </w:rPr>
            </w:pPr>
          </w:p>
        </w:tc>
        <w:tc>
          <w:tcPr>
            <w:tcW w:w="2202" w:type="dxa"/>
            <w:shd w:val="clear" w:color="auto" w:fill="auto"/>
            <w:vAlign w:val="center"/>
          </w:tcPr>
          <w:p w14:paraId="685F84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写真画面</w:t>
            </w:r>
          </w:p>
        </w:tc>
        <w:tc>
          <w:tcPr>
            <w:tcW w:w="2266" w:type="dxa"/>
            <w:shd w:val="clear" w:color="auto" w:fill="auto"/>
            <w:vAlign w:val="center"/>
          </w:tcPr>
          <w:p w14:paraId="6D1E254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高清PP纸</w:t>
            </w:r>
          </w:p>
        </w:tc>
        <w:tc>
          <w:tcPr>
            <w:tcW w:w="1692" w:type="dxa"/>
            <w:shd w:val="clear" w:color="auto" w:fill="auto"/>
            <w:vAlign w:val="center"/>
          </w:tcPr>
          <w:p w14:paraId="1CD6B2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6㎡</w:t>
            </w:r>
          </w:p>
        </w:tc>
      </w:tr>
      <w:tr w14:paraId="5580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7BA129C4">
            <w:pPr>
              <w:pStyle w:val="36"/>
              <w:rPr>
                <w:rFonts w:hint="default"/>
                <w:vertAlign w:val="baseline"/>
                <w:lang w:val="en-US" w:eastAsia="zh-CN"/>
              </w:rPr>
            </w:pPr>
            <w:r>
              <w:rPr>
                <w:rFonts w:hint="eastAsia"/>
                <w:vertAlign w:val="baseline"/>
                <w:lang w:val="en-US" w:eastAsia="zh-CN"/>
              </w:rPr>
              <w:t>20</w:t>
            </w:r>
          </w:p>
        </w:tc>
        <w:tc>
          <w:tcPr>
            <w:tcW w:w="1579" w:type="dxa"/>
            <w:vMerge w:val="continue"/>
          </w:tcPr>
          <w:p w14:paraId="231CE568">
            <w:pPr>
              <w:pStyle w:val="36"/>
              <w:rPr>
                <w:rFonts w:hint="eastAsia"/>
                <w:vertAlign w:val="baseline"/>
                <w:lang w:eastAsia="zh-CN"/>
              </w:rPr>
            </w:pPr>
          </w:p>
        </w:tc>
        <w:tc>
          <w:tcPr>
            <w:tcW w:w="2202" w:type="dxa"/>
            <w:shd w:val="clear" w:color="auto" w:fill="auto"/>
            <w:vAlign w:val="center"/>
          </w:tcPr>
          <w:p w14:paraId="6A911D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软膜画面</w:t>
            </w:r>
          </w:p>
        </w:tc>
        <w:tc>
          <w:tcPr>
            <w:tcW w:w="2266" w:type="dxa"/>
            <w:shd w:val="clear" w:color="auto" w:fill="auto"/>
            <w:vAlign w:val="center"/>
          </w:tcPr>
          <w:p w14:paraId="5ACFCE2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高清软膜布</w:t>
            </w:r>
          </w:p>
        </w:tc>
        <w:tc>
          <w:tcPr>
            <w:tcW w:w="1692" w:type="dxa"/>
            <w:shd w:val="clear" w:color="auto" w:fill="auto"/>
            <w:vAlign w:val="center"/>
          </w:tcPr>
          <w:p w14:paraId="6E3935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32㎡</w:t>
            </w:r>
          </w:p>
        </w:tc>
      </w:tr>
      <w:tr w14:paraId="4974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60017ECC">
            <w:pPr>
              <w:pStyle w:val="36"/>
              <w:rPr>
                <w:rFonts w:hint="default"/>
                <w:vertAlign w:val="baseline"/>
                <w:lang w:val="en-US" w:eastAsia="zh-CN"/>
              </w:rPr>
            </w:pPr>
            <w:r>
              <w:rPr>
                <w:rFonts w:hint="eastAsia"/>
                <w:vertAlign w:val="baseline"/>
                <w:lang w:val="en-US" w:eastAsia="zh-CN"/>
              </w:rPr>
              <w:t>21</w:t>
            </w:r>
          </w:p>
        </w:tc>
        <w:tc>
          <w:tcPr>
            <w:tcW w:w="1579" w:type="dxa"/>
            <w:vMerge w:val="restart"/>
          </w:tcPr>
          <w:p w14:paraId="3DBACF47">
            <w:pPr>
              <w:pStyle w:val="36"/>
              <w:rPr>
                <w:rFonts w:hint="eastAsia"/>
                <w:vertAlign w:val="baseline"/>
                <w:lang w:eastAsia="zh-CN"/>
              </w:rPr>
            </w:pPr>
            <w:r>
              <w:rPr>
                <w:rFonts w:hint="eastAsia"/>
                <w:vertAlign w:val="baseline"/>
                <w:lang w:eastAsia="zh-CN"/>
              </w:rPr>
              <w:t>租赁部分</w:t>
            </w:r>
          </w:p>
        </w:tc>
        <w:tc>
          <w:tcPr>
            <w:tcW w:w="2202" w:type="dxa"/>
            <w:shd w:val="clear" w:color="auto" w:fill="auto"/>
            <w:vAlign w:val="center"/>
          </w:tcPr>
          <w:p w14:paraId="0C3D67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LED大屏（含播放器）</w:t>
            </w:r>
          </w:p>
        </w:tc>
        <w:tc>
          <w:tcPr>
            <w:tcW w:w="2266" w:type="dxa"/>
            <w:shd w:val="clear" w:color="auto" w:fill="auto"/>
            <w:vAlign w:val="center"/>
          </w:tcPr>
          <w:p w14:paraId="06EDA4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P2.6大屏, 3.5mx2m一个展期</w:t>
            </w:r>
          </w:p>
        </w:tc>
        <w:tc>
          <w:tcPr>
            <w:tcW w:w="1692" w:type="dxa"/>
            <w:shd w:val="clear" w:color="auto" w:fill="auto"/>
            <w:vAlign w:val="center"/>
          </w:tcPr>
          <w:p w14:paraId="1D59C4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7㎡</w:t>
            </w:r>
          </w:p>
        </w:tc>
      </w:tr>
      <w:tr w14:paraId="6038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2ACF13D0">
            <w:pPr>
              <w:pStyle w:val="36"/>
              <w:rPr>
                <w:rFonts w:hint="default"/>
                <w:vertAlign w:val="baseline"/>
                <w:lang w:val="en-US" w:eastAsia="zh-CN"/>
              </w:rPr>
            </w:pPr>
            <w:r>
              <w:rPr>
                <w:rFonts w:hint="eastAsia"/>
                <w:vertAlign w:val="baseline"/>
                <w:lang w:val="en-US" w:eastAsia="zh-CN"/>
              </w:rPr>
              <w:t>22</w:t>
            </w:r>
          </w:p>
        </w:tc>
        <w:tc>
          <w:tcPr>
            <w:tcW w:w="1579" w:type="dxa"/>
            <w:vMerge w:val="continue"/>
          </w:tcPr>
          <w:p w14:paraId="70AD464B">
            <w:pPr>
              <w:pStyle w:val="36"/>
              <w:rPr>
                <w:rFonts w:hint="eastAsia"/>
                <w:vertAlign w:val="baseline"/>
                <w:lang w:eastAsia="zh-CN"/>
              </w:rPr>
            </w:pPr>
          </w:p>
        </w:tc>
        <w:tc>
          <w:tcPr>
            <w:tcW w:w="2202" w:type="dxa"/>
            <w:shd w:val="clear" w:color="auto" w:fill="auto"/>
            <w:vAlign w:val="center"/>
          </w:tcPr>
          <w:p w14:paraId="5EB32A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音响</w:t>
            </w:r>
          </w:p>
        </w:tc>
        <w:tc>
          <w:tcPr>
            <w:tcW w:w="2266" w:type="dxa"/>
            <w:shd w:val="clear" w:color="auto" w:fill="auto"/>
            <w:vAlign w:val="center"/>
          </w:tcPr>
          <w:p w14:paraId="7E4EE130">
            <w:pPr>
              <w:jc w:val="left"/>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p>
        </w:tc>
        <w:tc>
          <w:tcPr>
            <w:tcW w:w="1692" w:type="dxa"/>
            <w:shd w:val="clear" w:color="auto" w:fill="auto"/>
            <w:vAlign w:val="center"/>
          </w:tcPr>
          <w:p w14:paraId="5F5220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1套</w:t>
            </w:r>
          </w:p>
        </w:tc>
      </w:tr>
      <w:tr w14:paraId="5B56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3E6314AE">
            <w:pPr>
              <w:pStyle w:val="36"/>
              <w:rPr>
                <w:rFonts w:hint="default"/>
                <w:vertAlign w:val="baseline"/>
                <w:lang w:val="en-US" w:eastAsia="zh-CN"/>
              </w:rPr>
            </w:pPr>
            <w:r>
              <w:rPr>
                <w:rFonts w:hint="eastAsia"/>
                <w:vertAlign w:val="baseline"/>
                <w:lang w:val="en-US" w:eastAsia="zh-CN"/>
              </w:rPr>
              <w:t>23</w:t>
            </w:r>
          </w:p>
        </w:tc>
        <w:tc>
          <w:tcPr>
            <w:tcW w:w="1579" w:type="dxa"/>
            <w:vMerge w:val="continue"/>
          </w:tcPr>
          <w:p w14:paraId="007F590C">
            <w:pPr>
              <w:pStyle w:val="36"/>
              <w:rPr>
                <w:rFonts w:hint="eastAsia"/>
                <w:vertAlign w:val="baseline"/>
                <w:lang w:eastAsia="zh-CN"/>
              </w:rPr>
            </w:pPr>
          </w:p>
        </w:tc>
        <w:tc>
          <w:tcPr>
            <w:tcW w:w="2202" w:type="dxa"/>
            <w:shd w:val="clear" w:color="auto" w:fill="auto"/>
            <w:vAlign w:val="center"/>
          </w:tcPr>
          <w:p w14:paraId="6077F0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电视</w:t>
            </w:r>
          </w:p>
        </w:tc>
        <w:tc>
          <w:tcPr>
            <w:tcW w:w="2266" w:type="dxa"/>
            <w:shd w:val="clear" w:color="auto" w:fill="auto"/>
            <w:vAlign w:val="center"/>
          </w:tcPr>
          <w:p w14:paraId="7FE280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55寸</w:t>
            </w:r>
          </w:p>
        </w:tc>
        <w:tc>
          <w:tcPr>
            <w:tcW w:w="1692" w:type="dxa"/>
            <w:shd w:val="clear" w:color="auto" w:fill="auto"/>
            <w:vAlign w:val="center"/>
          </w:tcPr>
          <w:p w14:paraId="66BEF2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4台</w:t>
            </w:r>
          </w:p>
        </w:tc>
      </w:tr>
      <w:tr w14:paraId="70BB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47CD45F1">
            <w:pPr>
              <w:pStyle w:val="36"/>
              <w:rPr>
                <w:rFonts w:hint="default"/>
                <w:vertAlign w:val="baseline"/>
                <w:lang w:val="en-US" w:eastAsia="zh-CN"/>
              </w:rPr>
            </w:pPr>
            <w:r>
              <w:rPr>
                <w:rFonts w:hint="eastAsia"/>
                <w:vertAlign w:val="baseline"/>
                <w:lang w:val="en-US" w:eastAsia="zh-CN"/>
              </w:rPr>
              <w:t>24</w:t>
            </w:r>
          </w:p>
        </w:tc>
        <w:tc>
          <w:tcPr>
            <w:tcW w:w="1579" w:type="dxa"/>
            <w:vMerge w:val="continue"/>
          </w:tcPr>
          <w:p w14:paraId="494DF451">
            <w:pPr>
              <w:pStyle w:val="36"/>
              <w:rPr>
                <w:rFonts w:hint="eastAsia"/>
                <w:vertAlign w:val="baseline"/>
                <w:lang w:eastAsia="zh-CN"/>
              </w:rPr>
            </w:pPr>
          </w:p>
        </w:tc>
        <w:tc>
          <w:tcPr>
            <w:tcW w:w="2202" w:type="dxa"/>
            <w:shd w:val="clear" w:color="auto" w:fill="auto"/>
            <w:vAlign w:val="center"/>
          </w:tcPr>
          <w:p w14:paraId="32E811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灯具及线路</w:t>
            </w:r>
          </w:p>
        </w:tc>
        <w:tc>
          <w:tcPr>
            <w:tcW w:w="2266" w:type="dxa"/>
            <w:shd w:val="clear" w:color="auto" w:fill="auto"/>
            <w:vAlign w:val="center"/>
          </w:tcPr>
          <w:p w14:paraId="0ACB20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LED车展及其他灯具</w:t>
            </w:r>
          </w:p>
        </w:tc>
        <w:tc>
          <w:tcPr>
            <w:tcW w:w="1692" w:type="dxa"/>
            <w:shd w:val="clear" w:color="auto" w:fill="auto"/>
            <w:vAlign w:val="center"/>
          </w:tcPr>
          <w:p w14:paraId="597E04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1项</w:t>
            </w:r>
          </w:p>
        </w:tc>
      </w:tr>
      <w:tr w14:paraId="2646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3B344EE2">
            <w:pPr>
              <w:pStyle w:val="36"/>
              <w:rPr>
                <w:rFonts w:hint="default"/>
                <w:vertAlign w:val="baseline"/>
                <w:lang w:val="en-US" w:eastAsia="zh-CN"/>
              </w:rPr>
            </w:pPr>
            <w:r>
              <w:rPr>
                <w:rFonts w:hint="eastAsia"/>
                <w:vertAlign w:val="baseline"/>
                <w:lang w:val="en-US" w:eastAsia="zh-CN"/>
              </w:rPr>
              <w:t>25</w:t>
            </w:r>
          </w:p>
        </w:tc>
        <w:tc>
          <w:tcPr>
            <w:tcW w:w="1579" w:type="dxa"/>
            <w:vMerge w:val="continue"/>
          </w:tcPr>
          <w:p w14:paraId="3B17136E">
            <w:pPr>
              <w:pStyle w:val="36"/>
              <w:rPr>
                <w:rFonts w:hint="eastAsia"/>
                <w:vertAlign w:val="baseline"/>
                <w:lang w:eastAsia="zh-CN"/>
              </w:rPr>
            </w:pPr>
          </w:p>
        </w:tc>
        <w:tc>
          <w:tcPr>
            <w:tcW w:w="2202" w:type="dxa"/>
            <w:shd w:val="clear" w:color="auto" w:fill="auto"/>
            <w:vAlign w:val="center"/>
          </w:tcPr>
          <w:p w14:paraId="1D75A30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洽谈桌椅</w:t>
            </w:r>
          </w:p>
        </w:tc>
        <w:tc>
          <w:tcPr>
            <w:tcW w:w="2266" w:type="dxa"/>
            <w:shd w:val="clear" w:color="auto" w:fill="auto"/>
            <w:vAlign w:val="center"/>
          </w:tcPr>
          <w:p w14:paraId="417353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一桌四椅</w:t>
            </w:r>
          </w:p>
        </w:tc>
        <w:tc>
          <w:tcPr>
            <w:tcW w:w="1692" w:type="dxa"/>
            <w:shd w:val="clear" w:color="auto" w:fill="auto"/>
            <w:vAlign w:val="center"/>
          </w:tcPr>
          <w:p w14:paraId="115607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2套</w:t>
            </w:r>
          </w:p>
        </w:tc>
      </w:tr>
      <w:tr w14:paraId="3AF7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5FF4C20C">
            <w:pPr>
              <w:pStyle w:val="36"/>
              <w:rPr>
                <w:rFonts w:hint="default"/>
                <w:vertAlign w:val="baseline"/>
                <w:lang w:val="en-US" w:eastAsia="zh-CN"/>
              </w:rPr>
            </w:pPr>
            <w:r>
              <w:rPr>
                <w:rFonts w:hint="eastAsia"/>
                <w:vertAlign w:val="baseline"/>
                <w:lang w:val="en-US" w:eastAsia="zh-CN"/>
              </w:rPr>
              <w:t>26</w:t>
            </w:r>
          </w:p>
        </w:tc>
        <w:tc>
          <w:tcPr>
            <w:tcW w:w="1579" w:type="dxa"/>
            <w:vMerge w:val="restart"/>
          </w:tcPr>
          <w:p w14:paraId="388509A4">
            <w:pPr>
              <w:pStyle w:val="36"/>
              <w:rPr>
                <w:rFonts w:hint="eastAsia"/>
                <w:vertAlign w:val="baseline"/>
                <w:lang w:eastAsia="zh-CN"/>
              </w:rPr>
            </w:pPr>
            <w:r>
              <w:rPr>
                <w:rFonts w:hint="eastAsia"/>
                <w:vertAlign w:val="baseline"/>
                <w:lang w:eastAsia="zh-CN"/>
              </w:rPr>
              <w:t>现场部分</w:t>
            </w:r>
          </w:p>
        </w:tc>
        <w:tc>
          <w:tcPr>
            <w:tcW w:w="2202" w:type="dxa"/>
            <w:shd w:val="clear" w:color="auto" w:fill="auto"/>
            <w:vAlign w:val="center"/>
          </w:tcPr>
          <w:p w14:paraId="2AF047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现场搭建</w:t>
            </w:r>
          </w:p>
        </w:tc>
        <w:tc>
          <w:tcPr>
            <w:tcW w:w="2266" w:type="dxa"/>
            <w:shd w:val="clear" w:color="auto" w:fill="auto"/>
            <w:vAlign w:val="center"/>
          </w:tcPr>
          <w:p w14:paraId="67178963">
            <w:pPr>
              <w:jc w:val="left"/>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p>
        </w:tc>
        <w:tc>
          <w:tcPr>
            <w:tcW w:w="1692" w:type="dxa"/>
            <w:shd w:val="clear" w:color="auto" w:fill="auto"/>
            <w:vAlign w:val="center"/>
          </w:tcPr>
          <w:p w14:paraId="36A618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12工</w:t>
            </w:r>
          </w:p>
        </w:tc>
      </w:tr>
      <w:tr w14:paraId="5C08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303F36BA">
            <w:pPr>
              <w:pStyle w:val="36"/>
              <w:rPr>
                <w:rFonts w:hint="default"/>
                <w:vertAlign w:val="baseline"/>
                <w:lang w:val="en-US" w:eastAsia="zh-CN"/>
              </w:rPr>
            </w:pPr>
            <w:r>
              <w:rPr>
                <w:rFonts w:hint="eastAsia"/>
                <w:vertAlign w:val="baseline"/>
                <w:lang w:val="en-US" w:eastAsia="zh-CN"/>
              </w:rPr>
              <w:t>27</w:t>
            </w:r>
          </w:p>
        </w:tc>
        <w:tc>
          <w:tcPr>
            <w:tcW w:w="1579" w:type="dxa"/>
            <w:vMerge w:val="continue"/>
          </w:tcPr>
          <w:p w14:paraId="5FE75AE9">
            <w:pPr>
              <w:pStyle w:val="36"/>
              <w:rPr>
                <w:rFonts w:hint="eastAsia"/>
                <w:vertAlign w:val="baseline"/>
                <w:lang w:eastAsia="zh-CN"/>
              </w:rPr>
            </w:pPr>
          </w:p>
        </w:tc>
        <w:tc>
          <w:tcPr>
            <w:tcW w:w="2202" w:type="dxa"/>
            <w:shd w:val="clear" w:color="auto" w:fill="auto"/>
            <w:vAlign w:val="center"/>
          </w:tcPr>
          <w:p w14:paraId="57F707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拆展</w:t>
            </w:r>
          </w:p>
        </w:tc>
        <w:tc>
          <w:tcPr>
            <w:tcW w:w="2266" w:type="dxa"/>
            <w:shd w:val="clear" w:color="auto" w:fill="auto"/>
            <w:vAlign w:val="center"/>
          </w:tcPr>
          <w:p w14:paraId="5080987D">
            <w:pPr>
              <w:jc w:val="left"/>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p>
        </w:tc>
        <w:tc>
          <w:tcPr>
            <w:tcW w:w="1692" w:type="dxa"/>
            <w:shd w:val="clear" w:color="auto" w:fill="auto"/>
            <w:vAlign w:val="center"/>
          </w:tcPr>
          <w:p w14:paraId="67ACE5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8工</w:t>
            </w:r>
          </w:p>
        </w:tc>
      </w:tr>
      <w:tr w14:paraId="6179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4D51E7C7">
            <w:pPr>
              <w:pStyle w:val="36"/>
              <w:rPr>
                <w:rFonts w:hint="default"/>
                <w:vertAlign w:val="baseline"/>
                <w:lang w:val="en-US" w:eastAsia="zh-CN"/>
              </w:rPr>
            </w:pPr>
            <w:r>
              <w:rPr>
                <w:rFonts w:hint="eastAsia"/>
                <w:vertAlign w:val="baseline"/>
                <w:lang w:val="en-US" w:eastAsia="zh-CN"/>
              </w:rPr>
              <w:t>28</w:t>
            </w:r>
          </w:p>
        </w:tc>
        <w:tc>
          <w:tcPr>
            <w:tcW w:w="1579" w:type="dxa"/>
            <w:vMerge w:val="continue"/>
          </w:tcPr>
          <w:p w14:paraId="1DA9964F">
            <w:pPr>
              <w:pStyle w:val="36"/>
              <w:rPr>
                <w:rFonts w:hint="eastAsia"/>
                <w:vertAlign w:val="baseline"/>
                <w:lang w:eastAsia="zh-CN"/>
              </w:rPr>
            </w:pPr>
          </w:p>
        </w:tc>
        <w:tc>
          <w:tcPr>
            <w:tcW w:w="2202" w:type="dxa"/>
            <w:shd w:val="clear" w:color="auto" w:fill="auto"/>
            <w:vAlign w:val="center"/>
          </w:tcPr>
          <w:p w14:paraId="19AC11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运输及搬运</w:t>
            </w:r>
          </w:p>
        </w:tc>
        <w:tc>
          <w:tcPr>
            <w:tcW w:w="2266" w:type="dxa"/>
            <w:shd w:val="clear" w:color="auto" w:fill="auto"/>
            <w:vAlign w:val="center"/>
          </w:tcPr>
          <w:p w14:paraId="6533720C">
            <w:pPr>
              <w:jc w:val="left"/>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p>
        </w:tc>
        <w:tc>
          <w:tcPr>
            <w:tcW w:w="1692" w:type="dxa"/>
            <w:shd w:val="clear" w:color="auto" w:fill="auto"/>
            <w:vAlign w:val="center"/>
          </w:tcPr>
          <w:p w14:paraId="044425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1项</w:t>
            </w:r>
          </w:p>
        </w:tc>
      </w:tr>
      <w:tr w14:paraId="11E7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672EEE31">
            <w:pPr>
              <w:pStyle w:val="36"/>
              <w:rPr>
                <w:rFonts w:hint="default"/>
                <w:vertAlign w:val="baseline"/>
                <w:lang w:val="en-US" w:eastAsia="zh-CN"/>
              </w:rPr>
            </w:pPr>
            <w:r>
              <w:rPr>
                <w:rFonts w:hint="eastAsia"/>
                <w:vertAlign w:val="baseline"/>
                <w:lang w:val="en-US" w:eastAsia="zh-CN"/>
              </w:rPr>
              <w:t>29</w:t>
            </w:r>
          </w:p>
        </w:tc>
        <w:tc>
          <w:tcPr>
            <w:tcW w:w="1579" w:type="dxa"/>
            <w:vMerge w:val="restart"/>
          </w:tcPr>
          <w:p w14:paraId="512CE666">
            <w:pPr>
              <w:pStyle w:val="36"/>
              <w:rPr>
                <w:rFonts w:hint="eastAsia"/>
                <w:vertAlign w:val="baseline"/>
                <w:lang w:eastAsia="zh-CN"/>
              </w:rPr>
            </w:pPr>
            <w:r>
              <w:rPr>
                <w:rFonts w:hint="eastAsia"/>
                <w:vertAlign w:val="baseline"/>
                <w:lang w:eastAsia="zh-CN"/>
              </w:rPr>
              <w:t>报馆部分</w:t>
            </w:r>
          </w:p>
        </w:tc>
        <w:tc>
          <w:tcPr>
            <w:tcW w:w="2202" w:type="dxa"/>
            <w:shd w:val="clear" w:color="auto" w:fill="auto"/>
            <w:vAlign w:val="center"/>
          </w:tcPr>
          <w:p w14:paraId="36E630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特装管理费</w:t>
            </w:r>
          </w:p>
        </w:tc>
        <w:tc>
          <w:tcPr>
            <w:tcW w:w="2266" w:type="dxa"/>
            <w:shd w:val="clear" w:color="auto" w:fill="auto"/>
            <w:vAlign w:val="center"/>
          </w:tcPr>
          <w:p w14:paraId="5CB0332F">
            <w:pPr>
              <w:jc w:val="left"/>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p>
        </w:tc>
        <w:tc>
          <w:tcPr>
            <w:tcW w:w="1692" w:type="dxa"/>
            <w:shd w:val="clear" w:color="auto" w:fill="auto"/>
            <w:vAlign w:val="center"/>
          </w:tcPr>
          <w:p w14:paraId="6FAF08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36㎡</w:t>
            </w:r>
          </w:p>
        </w:tc>
      </w:tr>
      <w:tr w14:paraId="227E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7497B349">
            <w:pPr>
              <w:pStyle w:val="36"/>
              <w:rPr>
                <w:rFonts w:hint="default"/>
                <w:vertAlign w:val="baseline"/>
                <w:lang w:val="en-US" w:eastAsia="zh-CN"/>
              </w:rPr>
            </w:pPr>
            <w:r>
              <w:rPr>
                <w:rFonts w:hint="eastAsia"/>
                <w:vertAlign w:val="baseline"/>
                <w:lang w:val="en-US" w:eastAsia="zh-CN"/>
              </w:rPr>
              <w:t>30</w:t>
            </w:r>
          </w:p>
        </w:tc>
        <w:tc>
          <w:tcPr>
            <w:tcW w:w="1579" w:type="dxa"/>
            <w:vMerge w:val="continue"/>
          </w:tcPr>
          <w:p w14:paraId="541AB0D5">
            <w:pPr>
              <w:pStyle w:val="36"/>
              <w:rPr>
                <w:rFonts w:hint="eastAsia"/>
                <w:vertAlign w:val="baseline"/>
                <w:lang w:eastAsia="zh-CN"/>
              </w:rPr>
            </w:pPr>
          </w:p>
        </w:tc>
        <w:tc>
          <w:tcPr>
            <w:tcW w:w="2202" w:type="dxa"/>
            <w:shd w:val="clear" w:color="auto" w:fill="auto"/>
            <w:vAlign w:val="center"/>
          </w:tcPr>
          <w:p w14:paraId="60D92C1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施工证</w:t>
            </w:r>
          </w:p>
        </w:tc>
        <w:tc>
          <w:tcPr>
            <w:tcW w:w="2266" w:type="dxa"/>
            <w:shd w:val="clear" w:color="auto" w:fill="auto"/>
            <w:vAlign w:val="center"/>
          </w:tcPr>
          <w:p w14:paraId="11D8B7F7">
            <w:pPr>
              <w:jc w:val="left"/>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p>
        </w:tc>
        <w:tc>
          <w:tcPr>
            <w:tcW w:w="1692" w:type="dxa"/>
            <w:shd w:val="clear" w:color="auto" w:fill="auto"/>
            <w:vAlign w:val="center"/>
          </w:tcPr>
          <w:p w14:paraId="608A80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6张</w:t>
            </w:r>
          </w:p>
        </w:tc>
      </w:tr>
      <w:tr w14:paraId="3449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4F137938">
            <w:pPr>
              <w:pStyle w:val="36"/>
              <w:rPr>
                <w:rFonts w:hint="default"/>
                <w:vertAlign w:val="baseline"/>
                <w:lang w:val="en-US" w:eastAsia="zh-CN"/>
              </w:rPr>
            </w:pPr>
            <w:r>
              <w:rPr>
                <w:rFonts w:hint="eastAsia"/>
                <w:vertAlign w:val="baseline"/>
                <w:lang w:val="en-US" w:eastAsia="zh-CN"/>
              </w:rPr>
              <w:t>31</w:t>
            </w:r>
          </w:p>
        </w:tc>
        <w:tc>
          <w:tcPr>
            <w:tcW w:w="1579" w:type="dxa"/>
            <w:vMerge w:val="continue"/>
          </w:tcPr>
          <w:p w14:paraId="7500FFCB">
            <w:pPr>
              <w:pStyle w:val="36"/>
              <w:rPr>
                <w:rFonts w:hint="eastAsia"/>
                <w:vertAlign w:val="baseline"/>
                <w:lang w:eastAsia="zh-CN"/>
              </w:rPr>
            </w:pPr>
          </w:p>
        </w:tc>
        <w:tc>
          <w:tcPr>
            <w:tcW w:w="2202" w:type="dxa"/>
            <w:shd w:val="clear" w:color="auto" w:fill="auto"/>
            <w:vAlign w:val="center"/>
          </w:tcPr>
          <w:p w14:paraId="221B39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货车通行证</w:t>
            </w:r>
          </w:p>
        </w:tc>
        <w:tc>
          <w:tcPr>
            <w:tcW w:w="2266" w:type="dxa"/>
            <w:shd w:val="clear" w:color="auto" w:fill="auto"/>
            <w:vAlign w:val="center"/>
          </w:tcPr>
          <w:p w14:paraId="6A4E0EC5">
            <w:pPr>
              <w:jc w:val="left"/>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p>
        </w:tc>
        <w:tc>
          <w:tcPr>
            <w:tcW w:w="1692" w:type="dxa"/>
            <w:shd w:val="clear" w:color="auto" w:fill="auto"/>
            <w:vAlign w:val="center"/>
          </w:tcPr>
          <w:p w14:paraId="1321BE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2张</w:t>
            </w:r>
          </w:p>
        </w:tc>
      </w:tr>
      <w:tr w14:paraId="4986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0CB514A8">
            <w:pPr>
              <w:pStyle w:val="36"/>
              <w:rPr>
                <w:rFonts w:hint="default"/>
                <w:vertAlign w:val="baseline"/>
                <w:lang w:val="en-US" w:eastAsia="zh-CN"/>
              </w:rPr>
            </w:pPr>
            <w:r>
              <w:rPr>
                <w:rFonts w:hint="eastAsia"/>
                <w:vertAlign w:val="baseline"/>
                <w:lang w:val="en-US" w:eastAsia="zh-CN"/>
              </w:rPr>
              <w:t>32</w:t>
            </w:r>
          </w:p>
        </w:tc>
        <w:tc>
          <w:tcPr>
            <w:tcW w:w="1579" w:type="dxa"/>
            <w:vMerge w:val="continue"/>
          </w:tcPr>
          <w:p w14:paraId="28EAABFE">
            <w:pPr>
              <w:pStyle w:val="36"/>
              <w:rPr>
                <w:rFonts w:hint="eastAsia"/>
                <w:vertAlign w:val="baseline"/>
                <w:lang w:eastAsia="zh-CN"/>
              </w:rPr>
            </w:pPr>
          </w:p>
        </w:tc>
        <w:tc>
          <w:tcPr>
            <w:tcW w:w="2202" w:type="dxa"/>
            <w:shd w:val="clear" w:color="auto" w:fill="auto"/>
            <w:vAlign w:val="center"/>
          </w:tcPr>
          <w:p w14:paraId="4F45F2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临时用电</w:t>
            </w:r>
          </w:p>
        </w:tc>
        <w:tc>
          <w:tcPr>
            <w:tcW w:w="2266" w:type="dxa"/>
            <w:shd w:val="clear" w:color="auto" w:fill="auto"/>
            <w:vAlign w:val="center"/>
          </w:tcPr>
          <w:p w14:paraId="3E558E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220V/16A</w:t>
            </w:r>
          </w:p>
        </w:tc>
        <w:tc>
          <w:tcPr>
            <w:tcW w:w="1692" w:type="dxa"/>
            <w:shd w:val="clear" w:color="auto" w:fill="auto"/>
            <w:vAlign w:val="center"/>
          </w:tcPr>
          <w:p w14:paraId="620D84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1个</w:t>
            </w:r>
          </w:p>
        </w:tc>
      </w:tr>
      <w:tr w14:paraId="0895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40E59E56">
            <w:pPr>
              <w:pStyle w:val="36"/>
              <w:rPr>
                <w:rFonts w:hint="default"/>
                <w:vertAlign w:val="baseline"/>
                <w:lang w:val="en-US" w:eastAsia="zh-CN"/>
              </w:rPr>
            </w:pPr>
            <w:r>
              <w:rPr>
                <w:rFonts w:hint="eastAsia"/>
                <w:vertAlign w:val="baseline"/>
                <w:lang w:val="en-US" w:eastAsia="zh-CN"/>
              </w:rPr>
              <w:t>33</w:t>
            </w:r>
          </w:p>
        </w:tc>
        <w:tc>
          <w:tcPr>
            <w:tcW w:w="1579" w:type="dxa"/>
            <w:vMerge w:val="continue"/>
          </w:tcPr>
          <w:p w14:paraId="1A738039">
            <w:pPr>
              <w:pStyle w:val="36"/>
              <w:rPr>
                <w:rFonts w:hint="eastAsia"/>
                <w:vertAlign w:val="baseline"/>
                <w:lang w:eastAsia="zh-CN"/>
              </w:rPr>
            </w:pPr>
          </w:p>
        </w:tc>
        <w:tc>
          <w:tcPr>
            <w:tcW w:w="2202" w:type="dxa"/>
            <w:shd w:val="clear" w:color="auto" w:fill="auto"/>
            <w:vAlign w:val="center"/>
          </w:tcPr>
          <w:p w14:paraId="5725CA6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展期用电</w:t>
            </w:r>
          </w:p>
        </w:tc>
        <w:tc>
          <w:tcPr>
            <w:tcW w:w="2266" w:type="dxa"/>
            <w:shd w:val="clear" w:color="auto" w:fill="auto"/>
            <w:vAlign w:val="center"/>
          </w:tcPr>
          <w:p w14:paraId="7F59A1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380V/32A</w:t>
            </w:r>
          </w:p>
        </w:tc>
        <w:tc>
          <w:tcPr>
            <w:tcW w:w="1692" w:type="dxa"/>
            <w:shd w:val="clear" w:color="auto" w:fill="auto"/>
            <w:vAlign w:val="center"/>
          </w:tcPr>
          <w:p w14:paraId="6EC3D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shd w:val="clear" w:color="auto" w:fill="auto"/>
                <w:lang w:val="en-US" w:eastAsia="zh-CN" w:bidi="ar-SA"/>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1个</w:t>
            </w:r>
          </w:p>
        </w:tc>
      </w:tr>
    </w:tbl>
    <w:p w14:paraId="20CE0FC9">
      <w:pPr>
        <w:widowControl/>
        <w:ind w:firstLine="480" w:firstLineChars="200"/>
        <w:jc w:val="left"/>
        <w:rPr>
          <w:rFonts w:hint="eastAsia" w:ascii="仿宋" w:hAnsi="仿宋" w:eastAsia="仿宋" w:cs="仿宋"/>
          <w:sz w:val="24"/>
          <w:szCs w:val="24"/>
          <w:highlight w:val="none"/>
          <w:lang w:val="en-US" w:eastAsia="zh-CN"/>
        </w:rPr>
      </w:pPr>
    </w:p>
    <w:p w14:paraId="4EA8E80C">
      <w:pPr>
        <w:widowControl/>
        <w:numPr>
          <w:ilvl w:val="0"/>
          <w:numId w:val="0"/>
        </w:numPr>
        <w:ind w:firstLine="422" w:firstLineChars="200"/>
        <w:jc w:val="left"/>
        <w:rPr>
          <w:rFonts w:hint="eastAsia"/>
          <w:b/>
          <w:bCs/>
          <w:lang w:val="en-US" w:eastAsia="zh-CN"/>
        </w:rPr>
      </w:pPr>
      <w:r>
        <w:rPr>
          <w:rFonts w:hint="eastAsia"/>
          <w:b/>
          <w:bCs/>
          <w:lang w:val="en-US" w:eastAsia="zh-CN"/>
        </w:rPr>
        <w:t>2.完成时限：</w:t>
      </w:r>
    </w:p>
    <w:p w14:paraId="6AA317D5">
      <w:pPr>
        <w:pStyle w:val="36"/>
        <w:numPr>
          <w:ilvl w:val="0"/>
          <w:numId w:val="0"/>
        </w:numPr>
        <w:ind w:leftChars="0" w:firstLine="420" w:firstLineChars="200"/>
        <w:rPr>
          <w:rFonts w:hint="eastAsia"/>
          <w:b w:val="0"/>
          <w:bCs/>
          <w:lang w:val="en-US" w:eastAsia="zh-CN"/>
        </w:rPr>
      </w:pPr>
      <w:r>
        <w:rPr>
          <w:rFonts w:hint="eastAsia"/>
          <w:b w:val="0"/>
          <w:bCs/>
          <w:lang w:val="en-US" w:eastAsia="zh-CN"/>
        </w:rPr>
        <w:t>2025年9月25日完成</w:t>
      </w:r>
    </w:p>
    <w:p w14:paraId="2049D512">
      <w:pPr>
        <w:adjustRightInd w:val="0"/>
        <w:snapToGrid w:val="0"/>
        <w:spacing w:line="360" w:lineRule="auto"/>
        <w:ind w:firstLine="480" w:firstLineChars="200"/>
        <w:jc w:val="left"/>
        <w:rPr>
          <w:rFonts w:hint="eastAsia" w:ascii="仿宋" w:hAnsi="仿宋" w:eastAsia="仿宋" w:cs="仿宋"/>
          <w:sz w:val="24"/>
          <w:szCs w:val="24"/>
          <w:highlight w:val="none"/>
          <w:lang w:val="en-US" w:eastAsia="zh-CN"/>
        </w:rPr>
      </w:pPr>
    </w:p>
    <w:p w14:paraId="5C79AA24">
      <w:pPr>
        <w:widowControl/>
        <w:jc w:val="left"/>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商务要求：</w:t>
      </w:r>
    </w:p>
    <w:p w14:paraId="0287DE17">
      <w:pPr>
        <w:widowControl/>
        <w:ind w:firstLine="420" w:firstLineChars="200"/>
        <w:jc w:val="left"/>
        <w:rPr>
          <w:rFonts w:hint="default" w:eastAsiaTheme="minorEastAsia"/>
          <w:lang w:val="en-US" w:eastAsia="zh-CN"/>
        </w:rPr>
      </w:pPr>
      <w:r>
        <w:rPr>
          <w:rFonts w:hint="eastAsia"/>
          <w:highlight w:val="none"/>
        </w:rPr>
        <w:t>1.</w:t>
      </w:r>
      <w:r>
        <w:rPr>
          <w:rFonts w:hint="eastAsia"/>
        </w:rPr>
        <w:t>合同履行期限：</w:t>
      </w:r>
      <w:r>
        <w:rPr>
          <w:rFonts w:hint="eastAsia"/>
          <w:lang w:val="en-US" w:eastAsia="zh-CN"/>
        </w:rPr>
        <w:t>2025年10月31日前;</w:t>
      </w:r>
    </w:p>
    <w:p w14:paraId="75935FFB">
      <w:pPr>
        <w:widowControl/>
        <w:ind w:firstLine="420" w:firstLineChars="200"/>
        <w:jc w:val="left"/>
        <w:rPr>
          <w:rFonts w:hint="eastAsia"/>
          <w:lang w:val="en-US" w:eastAsia="zh-CN"/>
        </w:rPr>
      </w:pPr>
      <w:r>
        <w:rPr>
          <w:rFonts w:hint="eastAsia"/>
        </w:rPr>
        <w:t>2.验收方式：</w:t>
      </w:r>
      <w:r>
        <w:rPr>
          <w:rFonts w:hint="eastAsia"/>
          <w:lang w:val="en-US" w:eastAsia="zh-CN"/>
        </w:rPr>
        <w:t>效果展布展完成后验收;</w:t>
      </w:r>
    </w:p>
    <w:p w14:paraId="0949C0B8">
      <w:pPr>
        <w:widowControl/>
        <w:ind w:firstLine="420" w:firstLineChars="200"/>
        <w:jc w:val="left"/>
        <w:rPr>
          <w:rFonts w:hint="default"/>
          <w:lang w:val="en-US" w:eastAsia="zh-CN"/>
        </w:rPr>
      </w:pPr>
      <w:r>
        <w:rPr>
          <w:rFonts w:hint="eastAsia"/>
          <w:lang w:val="en-US" w:eastAsia="zh-CN"/>
        </w:rPr>
        <w:t>3.总预算不超过50000元;</w:t>
      </w:r>
    </w:p>
    <w:p w14:paraId="584CECAC">
      <w:pPr>
        <w:widowControl/>
        <w:ind w:firstLine="420" w:firstLineChars="200"/>
        <w:jc w:val="left"/>
        <w:rPr>
          <w:rFonts w:hint="default"/>
          <w:lang w:val="en-US" w:eastAsia="zh-CN"/>
        </w:rPr>
      </w:pPr>
      <w:r>
        <w:rPr>
          <w:rFonts w:hint="eastAsia"/>
          <w:lang w:val="en-US" w:eastAsia="zh-CN"/>
        </w:rPr>
        <w:t>4</w:t>
      </w:r>
      <w:r>
        <w:rPr>
          <w:rFonts w:hint="eastAsia"/>
        </w:rPr>
        <w:t>.付款方式：</w:t>
      </w:r>
      <w:r>
        <w:rPr>
          <w:rFonts w:hint="eastAsia" w:ascii="Times New Roman" w:hAnsi="Times New Roman" w:cs="Times New Roman"/>
          <w:lang w:val="en-US" w:eastAsia="zh-CN"/>
        </w:rPr>
        <w:t>合同签订后一次性付款。</w:t>
      </w:r>
    </w:p>
    <w:p w14:paraId="6182A87F">
      <w:pPr>
        <w:pStyle w:val="2"/>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68B567CD">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7713063F">
      <w:pPr>
        <w:adjustRightInd w:val="0"/>
        <w:snapToGrid w:val="0"/>
        <w:spacing w:line="360" w:lineRule="auto"/>
        <w:jc w:val="center"/>
        <w:rPr>
          <w:rFonts w:ascii="宋体" w:hAnsi="宋体"/>
          <w:sz w:val="20"/>
        </w:rPr>
      </w:pPr>
    </w:p>
    <w:tbl>
      <w:tblPr>
        <w:tblStyle w:val="37"/>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0AB4AF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5437CC82">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5081680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3581BCF">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1EBCA4E1">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59D11CB1">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6FF9CE87">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5ED8D65D">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0694EA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6A555945">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7386F4C5">
            <w:pPr>
              <w:adjustRightInd w:val="0"/>
              <w:snapToGrid w:val="0"/>
              <w:spacing w:line="360" w:lineRule="auto"/>
              <w:jc w:val="center"/>
              <w:rPr>
                <w:rFonts w:ascii="宋体" w:hAnsi="宋体"/>
                <w:bCs/>
                <w:snapToGrid w:val="0"/>
                <w:kern w:val="0"/>
                <w:sz w:val="24"/>
              </w:rPr>
            </w:pPr>
          </w:p>
        </w:tc>
        <w:tc>
          <w:tcPr>
            <w:tcW w:w="783" w:type="pct"/>
            <w:gridSpan w:val="2"/>
            <w:tcBorders>
              <w:top w:val="single" w:color="auto" w:sz="4" w:space="0"/>
            </w:tcBorders>
            <w:vAlign w:val="center"/>
          </w:tcPr>
          <w:p w14:paraId="505E8F62">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7868F49B">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1A2FE133">
            <w:pPr>
              <w:adjustRightInd w:val="0"/>
              <w:snapToGrid w:val="0"/>
              <w:spacing w:line="360" w:lineRule="auto"/>
              <w:jc w:val="center"/>
              <w:rPr>
                <w:rFonts w:ascii="宋体" w:hAnsi="宋体"/>
                <w:bCs/>
                <w:snapToGrid w:val="0"/>
                <w:kern w:val="0"/>
                <w:sz w:val="24"/>
              </w:rPr>
            </w:pPr>
          </w:p>
        </w:tc>
        <w:tc>
          <w:tcPr>
            <w:tcW w:w="901" w:type="pct"/>
            <w:tcBorders>
              <w:top w:val="single" w:color="auto" w:sz="4" w:space="0"/>
            </w:tcBorders>
          </w:tcPr>
          <w:p w14:paraId="5A4E7F10">
            <w:pPr>
              <w:adjustRightInd w:val="0"/>
              <w:snapToGrid w:val="0"/>
              <w:spacing w:line="360" w:lineRule="auto"/>
              <w:jc w:val="center"/>
              <w:rPr>
                <w:rFonts w:ascii="宋体" w:hAnsi="宋体"/>
                <w:bCs/>
                <w:snapToGrid w:val="0"/>
                <w:kern w:val="0"/>
                <w:sz w:val="24"/>
              </w:rPr>
            </w:pPr>
          </w:p>
        </w:tc>
        <w:tc>
          <w:tcPr>
            <w:tcW w:w="785"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1338C8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575EDE26">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5DB7ACFD">
            <w:pPr>
              <w:adjustRightInd w:val="0"/>
              <w:snapToGrid w:val="0"/>
              <w:spacing w:line="360" w:lineRule="auto"/>
              <w:jc w:val="center"/>
              <w:rPr>
                <w:rFonts w:ascii="宋体" w:hAnsi="宋体"/>
                <w:bCs/>
                <w:snapToGrid w:val="0"/>
                <w:kern w:val="0"/>
                <w:sz w:val="24"/>
              </w:rPr>
            </w:pPr>
          </w:p>
        </w:tc>
        <w:tc>
          <w:tcPr>
            <w:tcW w:w="783" w:type="pct"/>
            <w:gridSpan w:val="2"/>
            <w:vAlign w:val="center"/>
          </w:tcPr>
          <w:p w14:paraId="4126B630">
            <w:pPr>
              <w:adjustRightInd w:val="0"/>
              <w:snapToGrid w:val="0"/>
              <w:spacing w:line="360" w:lineRule="auto"/>
              <w:jc w:val="center"/>
              <w:rPr>
                <w:rFonts w:ascii="宋体" w:hAnsi="宋体"/>
                <w:bCs/>
                <w:snapToGrid w:val="0"/>
                <w:kern w:val="0"/>
                <w:sz w:val="24"/>
              </w:rPr>
            </w:pPr>
          </w:p>
        </w:tc>
        <w:tc>
          <w:tcPr>
            <w:tcW w:w="782" w:type="pct"/>
          </w:tcPr>
          <w:p w14:paraId="290DBB9D">
            <w:pPr>
              <w:adjustRightInd w:val="0"/>
              <w:snapToGrid w:val="0"/>
              <w:spacing w:line="360" w:lineRule="auto"/>
              <w:jc w:val="center"/>
              <w:rPr>
                <w:rFonts w:ascii="宋体" w:hAnsi="宋体"/>
                <w:bCs/>
                <w:snapToGrid w:val="0"/>
                <w:kern w:val="0"/>
                <w:sz w:val="24"/>
              </w:rPr>
            </w:pPr>
          </w:p>
        </w:tc>
        <w:tc>
          <w:tcPr>
            <w:tcW w:w="782" w:type="pct"/>
          </w:tcPr>
          <w:p w14:paraId="64174ECF">
            <w:pPr>
              <w:adjustRightInd w:val="0"/>
              <w:snapToGrid w:val="0"/>
              <w:spacing w:line="360" w:lineRule="auto"/>
              <w:jc w:val="center"/>
              <w:rPr>
                <w:rFonts w:ascii="宋体" w:hAnsi="宋体"/>
                <w:bCs/>
                <w:snapToGrid w:val="0"/>
                <w:kern w:val="0"/>
                <w:sz w:val="24"/>
              </w:rPr>
            </w:pPr>
          </w:p>
        </w:tc>
        <w:tc>
          <w:tcPr>
            <w:tcW w:w="901" w:type="pct"/>
          </w:tcPr>
          <w:p w14:paraId="2563F67E">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401B1B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6D89654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759E5425">
            <w:pPr>
              <w:adjustRightInd w:val="0"/>
              <w:snapToGrid w:val="0"/>
              <w:spacing w:line="360" w:lineRule="auto"/>
              <w:jc w:val="center"/>
              <w:rPr>
                <w:rFonts w:ascii="宋体" w:hAnsi="宋体"/>
                <w:bCs/>
                <w:snapToGrid w:val="0"/>
                <w:kern w:val="0"/>
                <w:sz w:val="24"/>
              </w:rPr>
            </w:pPr>
          </w:p>
        </w:tc>
        <w:tc>
          <w:tcPr>
            <w:tcW w:w="783" w:type="pct"/>
            <w:gridSpan w:val="2"/>
            <w:vAlign w:val="center"/>
          </w:tcPr>
          <w:p w14:paraId="433D063D">
            <w:pPr>
              <w:adjustRightInd w:val="0"/>
              <w:snapToGrid w:val="0"/>
              <w:spacing w:line="360" w:lineRule="auto"/>
              <w:jc w:val="center"/>
              <w:rPr>
                <w:rFonts w:ascii="宋体" w:hAnsi="宋体"/>
                <w:bCs/>
                <w:snapToGrid w:val="0"/>
                <w:kern w:val="0"/>
                <w:sz w:val="24"/>
              </w:rPr>
            </w:pPr>
          </w:p>
        </w:tc>
        <w:tc>
          <w:tcPr>
            <w:tcW w:w="782" w:type="pct"/>
          </w:tcPr>
          <w:p w14:paraId="28BF819C">
            <w:pPr>
              <w:adjustRightInd w:val="0"/>
              <w:snapToGrid w:val="0"/>
              <w:spacing w:line="360" w:lineRule="auto"/>
              <w:jc w:val="center"/>
              <w:rPr>
                <w:rFonts w:ascii="宋体" w:hAnsi="宋体"/>
                <w:bCs/>
                <w:snapToGrid w:val="0"/>
                <w:kern w:val="0"/>
                <w:sz w:val="24"/>
              </w:rPr>
            </w:pPr>
          </w:p>
        </w:tc>
        <w:tc>
          <w:tcPr>
            <w:tcW w:w="782" w:type="pct"/>
          </w:tcPr>
          <w:p w14:paraId="0CE41458">
            <w:pPr>
              <w:adjustRightInd w:val="0"/>
              <w:snapToGrid w:val="0"/>
              <w:spacing w:line="360" w:lineRule="auto"/>
              <w:jc w:val="center"/>
              <w:rPr>
                <w:rFonts w:ascii="宋体" w:hAnsi="宋体"/>
                <w:bCs/>
                <w:snapToGrid w:val="0"/>
                <w:kern w:val="0"/>
                <w:sz w:val="24"/>
              </w:rPr>
            </w:pPr>
          </w:p>
        </w:tc>
        <w:tc>
          <w:tcPr>
            <w:tcW w:w="901" w:type="pct"/>
          </w:tcPr>
          <w:p w14:paraId="61B8C291">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3BA9388">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BA34232">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4866519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712DAB4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16DE7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2B336D3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FBB70F09-9DE2-4DA0-BEFA-30C1D80DF956}"/>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2" w:fontKey="{8D8792EC-30B8-4AF4-B542-FA6B44CA98D0}"/>
  </w:font>
  <w:font w:name="方正仿宋_GB2312">
    <w:panose1 w:val="02000000000000000000"/>
    <w:charset w:val="86"/>
    <w:family w:val="auto"/>
    <w:pitch w:val="default"/>
    <w:sig w:usb0="A00002BF" w:usb1="184F6CFA" w:usb2="00000012" w:usb3="00000000" w:csb0="00040001" w:csb1="00000000"/>
    <w:embedRegular r:id="rId3" w:fontKey="{A40AEED6-05DC-40D6-9D92-2CCF5E8E41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11370404"/>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EF3DCB"/>
    <w:rsid w:val="275E5359"/>
    <w:rsid w:val="27D41703"/>
    <w:rsid w:val="29EF1806"/>
    <w:rsid w:val="2A550045"/>
    <w:rsid w:val="2D936DA1"/>
    <w:rsid w:val="2E3031B7"/>
    <w:rsid w:val="2FB06326"/>
    <w:rsid w:val="317D4289"/>
    <w:rsid w:val="31D7251E"/>
    <w:rsid w:val="31DC208A"/>
    <w:rsid w:val="340603EB"/>
    <w:rsid w:val="344B7F15"/>
    <w:rsid w:val="345C3DCA"/>
    <w:rsid w:val="38E97BDC"/>
    <w:rsid w:val="392678C4"/>
    <w:rsid w:val="3A127140"/>
    <w:rsid w:val="3D6D107C"/>
    <w:rsid w:val="3E911746"/>
    <w:rsid w:val="3F563A81"/>
    <w:rsid w:val="3FE25B2D"/>
    <w:rsid w:val="42303267"/>
    <w:rsid w:val="44000DE5"/>
    <w:rsid w:val="456914A4"/>
    <w:rsid w:val="45D4532C"/>
    <w:rsid w:val="45E74EF6"/>
    <w:rsid w:val="46EE566A"/>
    <w:rsid w:val="47AE1D32"/>
    <w:rsid w:val="47FD66C6"/>
    <w:rsid w:val="48FC114A"/>
    <w:rsid w:val="4A2F6F19"/>
    <w:rsid w:val="4DAC0334"/>
    <w:rsid w:val="4EB6211C"/>
    <w:rsid w:val="5175428D"/>
    <w:rsid w:val="53C4433B"/>
    <w:rsid w:val="545C11F4"/>
    <w:rsid w:val="580F7963"/>
    <w:rsid w:val="59B23993"/>
    <w:rsid w:val="59F45752"/>
    <w:rsid w:val="5A807519"/>
    <w:rsid w:val="5B573D78"/>
    <w:rsid w:val="5C2710F9"/>
    <w:rsid w:val="5E317FAE"/>
    <w:rsid w:val="5E711D46"/>
    <w:rsid w:val="5EDB6B4A"/>
    <w:rsid w:val="615E6687"/>
    <w:rsid w:val="616421C6"/>
    <w:rsid w:val="6173117C"/>
    <w:rsid w:val="62CF609E"/>
    <w:rsid w:val="643E547F"/>
    <w:rsid w:val="64E7316B"/>
    <w:rsid w:val="68F67A18"/>
    <w:rsid w:val="69FA35A8"/>
    <w:rsid w:val="6A995FA5"/>
    <w:rsid w:val="6AA51683"/>
    <w:rsid w:val="6D8E6A2F"/>
    <w:rsid w:val="6EA93764"/>
    <w:rsid w:val="6EB23E17"/>
    <w:rsid w:val="6ED628CC"/>
    <w:rsid w:val="6EE83F45"/>
    <w:rsid w:val="6F371D0A"/>
    <w:rsid w:val="704E2D79"/>
    <w:rsid w:val="74634958"/>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4"/>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6"/>
    <w:qFormat/>
    <w:uiPriority w:val="9"/>
    <w:pPr>
      <w:keepNext/>
      <w:keepLines/>
      <w:spacing w:before="260" w:after="260" w:line="416" w:lineRule="auto"/>
      <w:outlineLvl w:val="2"/>
    </w:pPr>
    <w:rPr>
      <w:b/>
      <w:bCs/>
      <w:sz w:val="32"/>
      <w:szCs w:val="32"/>
    </w:rPr>
  </w:style>
  <w:style w:type="paragraph" w:styleId="6">
    <w:name w:val="heading 4"/>
    <w:basedOn w:val="1"/>
    <w:next w:val="1"/>
    <w:link w:val="56"/>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2"/>
    <w:qFormat/>
    <w:uiPriority w:val="0"/>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2"/>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7"/>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5"/>
    <w:qFormat/>
    <w:uiPriority w:val="0"/>
    <w:pPr>
      <w:shd w:val="clear" w:color="auto" w:fill="000080"/>
    </w:pPr>
  </w:style>
  <w:style w:type="paragraph" w:styleId="13">
    <w:name w:val="annotation text"/>
    <w:basedOn w:val="1"/>
    <w:link w:val="68"/>
    <w:qFormat/>
    <w:uiPriority w:val="99"/>
    <w:pPr>
      <w:jc w:val="left"/>
    </w:pPr>
  </w:style>
  <w:style w:type="paragraph" w:styleId="14">
    <w:name w:val="Body Text 3"/>
    <w:basedOn w:val="1"/>
    <w:link w:val="67"/>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5"/>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1"/>
    <w:semiHidden/>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20"/>
    </w:rPr>
  </w:style>
  <w:style w:type="paragraph" w:styleId="25">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8"/>
    <w:qFormat/>
    <w:uiPriority w:val="99"/>
    <w:rPr>
      <w:b/>
      <w:bCs/>
    </w:rPr>
  </w:style>
  <w:style w:type="paragraph" w:styleId="36">
    <w:name w:val="Body Text First Indent"/>
    <w:basedOn w:val="2"/>
    <w:qFormat/>
    <w:uiPriority w:val="0"/>
    <w:pPr>
      <w:ind w:firstLine="420" w:firstLineChars="100"/>
    </w:p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qFormat/>
    <w:uiPriority w:val="99"/>
    <w:rPr>
      <w:sz w:val="21"/>
      <w:szCs w:val="21"/>
    </w:rPr>
  </w:style>
  <w:style w:type="character" w:customStyle="1" w:styleId="45">
    <w:name w:val="文档结构图 Char"/>
    <w:link w:val="12"/>
    <w:qFormat/>
    <w:uiPriority w:val="0"/>
    <w:rPr>
      <w:kern w:val="2"/>
      <w:sz w:val="21"/>
      <w:szCs w:val="24"/>
      <w:shd w:val="clear" w:color="auto" w:fill="000080"/>
    </w:rPr>
  </w:style>
  <w:style w:type="character" w:customStyle="1" w:styleId="46">
    <w:name w:val="标题 3 Char"/>
    <w:link w:val="5"/>
    <w:qFormat/>
    <w:uiPriority w:val="9"/>
    <w:rPr>
      <w:b/>
      <w:bCs/>
      <w:kern w:val="2"/>
      <w:sz w:val="32"/>
      <w:szCs w:val="32"/>
    </w:rPr>
  </w:style>
  <w:style w:type="character" w:customStyle="1" w:styleId="47">
    <w:name w:val="ca-3"/>
    <w:basedOn w:val="39"/>
    <w:qFormat/>
    <w:uiPriority w:val="0"/>
  </w:style>
  <w:style w:type="character" w:customStyle="1" w:styleId="48">
    <w:name w:val="c lh15"/>
    <w:basedOn w:val="39"/>
    <w:qFormat/>
    <w:uiPriority w:val="0"/>
  </w:style>
  <w:style w:type="character" w:customStyle="1" w:styleId="49">
    <w:name w:val="ca-01"/>
    <w:qFormat/>
    <w:uiPriority w:val="0"/>
    <w:rPr>
      <w:rFonts w:ascii="宋体" w:hAnsi="宋体" w:eastAsia="宋体"/>
      <w:sz w:val="21"/>
    </w:rPr>
  </w:style>
  <w:style w:type="character" w:customStyle="1" w:styleId="50">
    <w:name w:val="HTML 预设格式 Char"/>
    <w:link w:val="33"/>
    <w:qFormat/>
    <w:uiPriority w:val="0"/>
    <w:rPr>
      <w:rFonts w:ascii="Arial Unicode MS" w:hAnsi="Arial Unicode MS" w:eastAsia="Arial Unicode MS" w:cs="Arial Unicode MS"/>
      <w:color w:val="000000"/>
    </w:rPr>
  </w:style>
  <w:style w:type="character" w:customStyle="1" w:styleId="51">
    <w:name w:val="页眉 Char"/>
    <w:link w:val="25"/>
    <w:qFormat/>
    <w:uiPriority w:val="99"/>
    <w:rPr>
      <w:kern w:val="2"/>
      <w:sz w:val="18"/>
      <w:szCs w:val="18"/>
    </w:rPr>
  </w:style>
  <w:style w:type="character" w:customStyle="1" w:styleId="52">
    <w:name w:val="正文文本 Char"/>
    <w:link w:val="2"/>
    <w:qFormat/>
    <w:uiPriority w:val="0"/>
    <w:rPr>
      <w:rFonts w:ascii="宋体" w:hAnsi="宋体"/>
      <w:b/>
      <w:kern w:val="2"/>
      <w:sz w:val="21"/>
      <w:szCs w:val="28"/>
    </w:rPr>
  </w:style>
  <w:style w:type="character" w:customStyle="1" w:styleId="53">
    <w:name w:val="Char Char2"/>
    <w:qFormat/>
    <w:uiPriority w:val="0"/>
    <w:rPr>
      <w:b/>
      <w:bCs/>
      <w:kern w:val="2"/>
      <w:sz w:val="32"/>
      <w:szCs w:val="32"/>
    </w:rPr>
  </w:style>
  <w:style w:type="character" w:customStyle="1" w:styleId="54">
    <w:name w:val="标题 2 Char"/>
    <w:link w:val="4"/>
    <w:qFormat/>
    <w:uiPriority w:val="0"/>
    <w:rPr>
      <w:rFonts w:ascii="Arial" w:hAnsi="Arial" w:eastAsia="宋体"/>
      <w:b/>
      <w:bCs/>
      <w:kern w:val="2"/>
      <w:sz w:val="32"/>
      <w:szCs w:val="32"/>
      <w:lang w:val="en-US" w:eastAsia="zh-CN" w:bidi="ar-SA"/>
    </w:rPr>
  </w:style>
  <w:style w:type="character" w:customStyle="1" w:styleId="55">
    <w:name w:val="content"/>
    <w:basedOn w:val="39"/>
    <w:qFormat/>
    <w:uiPriority w:val="0"/>
  </w:style>
  <w:style w:type="character" w:customStyle="1" w:styleId="56">
    <w:name w:val="标题 4 Char"/>
    <w:link w:val="6"/>
    <w:qFormat/>
    <w:uiPriority w:val="9"/>
    <w:rPr>
      <w:rFonts w:ascii="华文中宋" w:hAnsi="华文中宋" w:eastAsia="华文中宋"/>
      <w:b/>
      <w:bCs/>
      <w:kern w:val="2"/>
      <w:sz w:val="28"/>
    </w:rPr>
  </w:style>
  <w:style w:type="character" w:customStyle="1" w:styleId="57">
    <w:name w:val="正文缩进 Char"/>
    <w:link w:val="10"/>
    <w:qFormat/>
    <w:uiPriority w:val="0"/>
    <w:rPr>
      <w:sz w:val="24"/>
    </w:rPr>
  </w:style>
  <w:style w:type="character" w:customStyle="1" w:styleId="58">
    <w:name w:val="批注主题 Char"/>
    <w:link w:val="35"/>
    <w:qFormat/>
    <w:uiPriority w:val="99"/>
    <w:rPr>
      <w:b/>
      <w:bCs/>
      <w:kern w:val="2"/>
      <w:sz w:val="21"/>
      <w:szCs w:val="24"/>
    </w:rPr>
  </w:style>
  <w:style w:type="character" w:customStyle="1" w:styleId="59">
    <w:name w:val="标题 1 Char"/>
    <w:qFormat/>
    <w:uiPriority w:val="0"/>
    <w:rPr>
      <w:rFonts w:ascii="宋体" w:hAnsi="宋体" w:eastAsia="黑体"/>
      <w:b/>
      <w:bCs/>
      <w:kern w:val="44"/>
      <w:sz w:val="28"/>
      <w:szCs w:val="44"/>
      <w:lang w:val="en-US" w:eastAsia="zh-CN" w:bidi="ar-SA"/>
    </w:rPr>
  </w:style>
  <w:style w:type="character" w:customStyle="1" w:styleId="60">
    <w:name w:val="apple-style-span"/>
    <w:basedOn w:val="39"/>
    <w:qFormat/>
    <w:uiPriority w:val="0"/>
  </w:style>
  <w:style w:type="character" w:customStyle="1" w:styleId="61">
    <w:name w:val="textcontents1"/>
    <w:qFormat/>
    <w:uiPriority w:val="0"/>
    <w:rPr>
      <w:rFonts w:hint="default" w:ascii="ˎ̥" w:hAnsi="ˎ̥"/>
      <w:sz w:val="21"/>
      <w:szCs w:val="21"/>
    </w:rPr>
  </w:style>
  <w:style w:type="character" w:customStyle="1" w:styleId="62">
    <w:name w:val="页脚 Char"/>
    <w:link w:val="24"/>
    <w:qFormat/>
    <w:uiPriority w:val="99"/>
    <w:rPr>
      <w:rFonts w:eastAsia="宋体"/>
      <w:kern w:val="2"/>
      <w:sz w:val="18"/>
      <w:lang w:val="en-US" w:eastAsia="zh-CN" w:bidi="ar-SA"/>
    </w:rPr>
  </w:style>
  <w:style w:type="character" w:customStyle="1" w:styleId="63">
    <w:name w:val="正文首行缩进（绿盟科技） Char"/>
    <w:link w:val="64"/>
    <w:qFormat/>
    <w:uiPriority w:val="0"/>
    <w:rPr>
      <w:rFonts w:ascii="Arial" w:hAnsi="Arial"/>
      <w:szCs w:val="21"/>
    </w:rPr>
  </w:style>
  <w:style w:type="paragraph" w:customStyle="1" w:styleId="64">
    <w:name w:val="正文首行缩进（绿盟科技）"/>
    <w:basedOn w:val="1"/>
    <w:link w:val="63"/>
    <w:qFormat/>
    <w:uiPriority w:val="0"/>
    <w:pPr>
      <w:widowControl/>
      <w:spacing w:after="50" w:line="300" w:lineRule="auto"/>
      <w:ind w:firstLine="200" w:firstLineChars="200"/>
      <w:jc w:val="left"/>
    </w:pPr>
    <w:rPr>
      <w:rFonts w:ascii="Arial" w:hAnsi="Arial"/>
      <w:kern w:val="0"/>
      <w:sz w:val="20"/>
      <w:szCs w:val="21"/>
    </w:rPr>
  </w:style>
  <w:style w:type="character" w:customStyle="1" w:styleId="65">
    <w:name w:val="纯文本 Char"/>
    <w:link w:val="19"/>
    <w:qFormat/>
    <w:uiPriority w:val="0"/>
    <w:rPr>
      <w:rFonts w:ascii="宋体" w:hAnsi="Courier New"/>
      <w:kern w:val="2"/>
      <w:sz w:val="21"/>
    </w:rPr>
  </w:style>
  <w:style w:type="character" w:customStyle="1" w:styleId="66">
    <w:name w:val="text21"/>
    <w:basedOn w:val="39"/>
    <w:qFormat/>
    <w:uiPriority w:val="0"/>
  </w:style>
  <w:style w:type="character" w:customStyle="1" w:styleId="67">
    <w:name w:val="正文文本 3 Char"/>
    <w:link w:val="14"/>
    <w:qFormat/>
    <w:uiPriority w:val="0"/>
    <w:rPr>
      <w:kern w:val="2"/>
      <w:sz w:val="16"/>
      <w:szCs w:val="16"/>
    </w:rPr>
  </w:style>
  <w:style w:type="character" w:customStyle="1" w:styleId="68">
    <w:name w:val="批注文字 Char"/>
    <w:link w:val="13"/>
    <w:qFormat/>
    <w:uiPriority w:val="99"/>
    <w:rPr>
      <w:kern w:val="2"/>
      <w:sz w:val="21"/>
      <w:szCs w:val="24"/>
    </w:rPr>
  </w:style>
  <w:style w:type="character" w:customStyle="1" w:styleId="69">
    <w:name w:val="Char1"/>
    <w:link w:val="70"/>
    <w:qFormat/>
    <w:uiPriority w:val="0"/>
    <w:rPr>
      <w:snapToGrid w:val="0"/>
      <w:sz w:val="21"/>
      <w:szCs w:val="24"/>
    </w:rPr>
  </w:style>
  <w:style w:type="paragraph" w:customStyle="1" w:styleId="70">
    <w:name w:val="7"/>
    <w:basedOn w:val="1"/>
    <w:next w:val="22"/>
    <w:link w:val="69"/>
    <w:qFormat/>
    <w:uiPriority w:val="0"/>
    <w:pPr>
      <w:adjustRightInd w:val="0"/>
      <w:snapToGrid w:val="0"/>
      <w:spacing w:line="300" w:lineRule="auto"/>
      <w:ind w:firstLine="630" w:firstLineChars="300"/>
    </w:pPr>
    <w:rPr>
      <w:snapToGrid w:val="0"/>
      <w:kern w:val="0"/>
    </w:rPr>
  </w:style>
  <w:style w:type="character" w:customStyle="1" w:styleId="71">
    <w:name w:val="批注框文本 Char"/>
    <w:link w:val="23"/>
    <w:semiHidden/>
    <w:qFormat/>
    <w:uiPriority w:val="99"/>
    <w:rPr>
      <w:kern w:val="2"/>
      <w:sz w:val="18"/>
      <w:szCs w:val="18"/>
    </w:rPr>
  </w:style>
  <w:style w:type="character" w:customStyle="1" w:styleId="72">
    <w:name w:val="标题 5 Char"/>
    <w:link w:val="7"/>
    <w:semiHidden/>
    <w:qFormat/>
    <w:uiPriority w:val="0"/>
    <w:rPr>
      <w:b/>
      <w:bCs/>
      <w:kern w:val="2"/>
      <w:sz w:val="28"/>
      <w:szCs w:val="28"/>
    </w:rPr>
  </w:style>
  <w:style w:type="paragraph" w:customStyle="1" w:styleId="73">
    <w:name w:val="8"/>
    <w:basedOn w:val="1"/>
    <w:next w:val="19"/>
    <w:qFormat/>
    <w:uiPriority w:val="0"/>
    <w:rPr>
      <w:rFonts w:ascii="宋体" w:hAnsi="Courier New"/>
      <w:szCs w:val="20"/>
    </w:rPr>
  </w:style>
  <w:style w:type="paragraph" w:customStyle="1" w:styleId="74">
    <w:name w:val="_Style 141"/>
    <w:basedOn w:val="1"/>
    <w:next w:val="75"/>
    <w:qFormat/>
    <w:uiPriority w:val="99"/>
    <w:pPr>
      <w:ind w:left="720"/>
      <w:contextualSpacing/>
    </w:pPr>
    <w:rPr>
      <w:rFonts w:ascii="Calibri" w:hAnsi="Calibri"/>
    </w:rPr>
  </w:style>
  <w:style w:type="paragraph" w:styleId="75">
    <w:name w:val="List Paragraph"/>
    <w:basedOn w:val="1"/>
    <w:qFormat/>
    <w:uiPriority w:val="34"/>
    <w:pPr>
      <w:ind w:firstLine="420" w:firstLineChars="200"/>
    </w:pPr>
  </w:style>
  <w:style w:type="paragraph" w:customStyle="1" w:styleId="76">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7">
    <w:name w:val="_Style 55"/>
    <w:basedOn w:val="1"/>
    <w:next w:val="19"/>
    <w:qFormat/>
    <w:uiPriority w:val="0"/>
    <w:rPr>
      <w:rFonts w:ascii="宋体" w:hAnsi="Courier New"/>
      <w:szCs w:val="20"/>
    </w:rPr>
  </w:style>
  <w:style w:type="paragraph" w:customStyle="1" w:styleId="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0">
    <w:name w:val="Char Char Char"/>
    <w:basedOn w:val="1"/>
    <w:qFormat/>
    <w:uiPriority w:val="0"/>
    <w:rPr>
      <w:szCs w:val="20"/>
    </w:rPr>
  </w:style>
  <w:style w:type="paragraph" w:customStyle="1" w:styleId="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3">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90">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1">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5">
    <w:name w:val="6"/>
    <w:basedOn w:val="1"/>
    <w:next w:val="19"/>
    <w:qFormat/>
    <w:uiPriority w:val="0"/>
    <w:rPr>
      <w:rFonts w:ascii="宋体" w:hAnsi="Courier New"/>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7">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8">
    <w:name w:val="p0"/>
    <w:basedOn w:val="1"/>
    <w:qFormat/>
    <w:uiPriority w:val="0"/>
    <w:pPr>
      <w:widowControl/>
    </w:pPr>
    <w:rPr>
      <w:kern w:val="0"/>
      <w:szCs w:val="21"/>
    </w:rPr>
  </w:style>
  <w:style w:type="paragraph" w:customStyle="1" w:styleId="9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00">
    <w:name w:val="List Paragraph1"/>
    <w:basedOn w:val="1"/>
    <w:qFormat/>
    <w:uiPriority w:val="99"/>
    <w:pPr>
      <w:ind w:firstLine="420" w:firstLineChars="200"/>
    </w:pPr>
    <w:rPr>
      <w:szCs w:val="20"/>
    </w:rPr>
  </w:style>
  <w:style w:type="paragraph" w:customStyle="1" w:styleId="101">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2">
    <w:name w:val="Char2 Char Char Char Char Char Char"/>
    <w:basedOn w:val="1"/>
    <w:qFormat/>
    <w:uiPriority w:val="0"/>
    <w:pPr>
      <w:widowControl/>
      <w:spacing w:after="160" w:line="240" w:lineRule="exact"/>
      <w:jc w:val="left"/>
    </w:pPr>
  </w:style>
  <w:style w:type="paragraph" w:customStyle="1" w:styleId="10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7">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9">
    <w:name w:val="Char"/>
    <w:basedOn w:val="1"/>
    <w:qFormat/>
    <w:uiPriority w:val="0"/>
    <w:rPr>
      <w:rFonts w:ascii="Tahoma" w:hAnsi="Tahoma"/>
      <w:sz w:val="24"/>
      <w:szCs w:val="20"/>
    </w:rPr>
  </w:style>
  <w:style w:type="paragraph" w:customStyle="1" w:styleId="110">
    <w:name w:val="列出段落1"/>
    <w:basedOn w:val="1"/>
    <w:qFormat/>
    <w:uiPriority w:val="34"/>
    <w:pPr>
      <w:ind w:firstLine="420" w:firstLineChars="200"/>
    </w:pPr>
  </w:style>
  <w:style w:type="paragraph" w:customStyle="1" w:styleId="111">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5">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6">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Body 1"/>
    <w:qFormat/>
    <w:uiPriority w:val="0"/>
    <w:rPr>
      <w:rFonts w:ascii="宋体" w:hAnsi="宋体" w:eastAsia="宋体" w:cs="Times New Roman"/>
      <w:color w:val="000000"/>
      <w:sz w:val="24"/>
      <w:lang w:val="en-US" w:eastAsia="zh-CN" w:bidi="ar-SA"/>
    </w:rPr>
  </w:style>
  <w:style w:type="paragraph" w:customStyle="1" w:styleId="122">
    <w:name w:val="_Style 1"/>
    <w:basedOn w:val="1"/>
    <w:qFormat/>
    <w:uiPriority w:val="99"/>
    <w:pPr>
      <w:ind w:firstLine="420" w:firstLineChars="200"/>
    </w:pPr>
    <w:rPr>
      <w:rFonts w:ascii="Calibri" w:hAnsi="Calibri"/>
      <w:szCs w:val="22"/>
    </w:rPr>
  </w:style>
  <w:style w:type="paragraph" w:customStyle="1" w:styleId="12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7">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8">
    <w:name w:val="USE 1"/>
    <w:basedOn w:val="1"/>
    <w:qFormat/>
    <w:uiPriority w:val="0"/>
    <w:pPr>
      <w:spacing w:line="200" w:lineRule="atLeast"/>
      <w:jc w:val="left"/>
    </w:pPr>
    <w:rPr>
      <w:rFonts w:ascii="宋体" w:hAnsi="宋体"/>
      <w:b/>
      <w:sz w:val="24"/>
      <w:szCs w:val="28"/>
    </w:rPr>
  </w:style>
  <w:style w:type="paragraph" w:customStyle="1" w:styleId="129">
    <w:name w:val="9"/>
    <w:basedOn w:val="1"/>
    <w:next w:val="19"/>
    <w:qFormat/>
    <w:uiPriority w:val="0"/>
    <w:rPr>
      <w:rFonts w:ascii="宋体" w:hAnsi="Courier New"/>
      <w:szCs w:val="20"/>
    </w:rPr>
  </w:style>
  <w:style w:type="paragraph" w:customStyle="1" w:styleId="13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1">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3">
    <w:name w:val="Char11"/>
    <w:basedOn w:val="1"/>
    <w:qFormat/>
    <w:uiPriority w:val="0"/>
    <w:pPr>
      <w:spacing w:line="240" w:lineRule="atLeast"/>
      <w:ind w:left="420" w:firstLine="420"/>
    </w:pPr>
    <w:rPr>
      <w:kern w:val="0"/>
      <w:szCs w:val="21"/>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7">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9">
    <w:name w:val="1"/>
    <w:basedOn w:val="1"/>
    <w:next w:val="19"/>
    <w:qFormat/>
    <w:uiPriority w:val="0"/>
    <w:rPr>
      <w:rFonts w:ascii="宋体" w:hAnsi="Courier New"/>
      <w:szCs w:val="20"/>
    </w:rPr>
  </w:style>
  <w:style w:type="paragraph" w:customStyle="1" w:styleId="140">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9">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 Char Char Char1"/>
    <w:basedOn w:val="1"/>
    <w:qFormat/>
    <w:uiPriority w:val="0"/>
    <w:pPr>
      <w:widowControl/>
      <w:spacing w:after="160" w:line="240" w:lineRule="exact"/>
      <w:jc w:val="center"/>
    </w:pPr>
  </w:style>
  <w:style w:type="paragraph" w:customStyle="1" w:styleId="15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2">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_Style 140"/>
    <w:basedOn w:val="1"/>
    <w:next w:val="75"/>
    <w:qFormat/>
    <w:uiPriority w:val="99"/>
    <w:pPr>
      <w:ind w:left="720"/>
      <w:contextualSpacing/>
    </w:pPr>
    <w:rPr>
      <w:rFonts w:ascii="Calibri" w:hAnsi="Calibri"/>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1">
    <w:name w:val="Char Char Char Char Char Char Char"/>
    <w:basedOn w:val="1"/>
    <w:qFormat/>
    <w:uiPriority w:val="0"/>
    <w:pPr>
      <w:widowControl/>
      <w:spacing w:after="160" w:line="240" w:lineRule="exact"/>
      <w:jc w:val="left"/>
    </w:p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5">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0">
    <w:name w:val="5"/>
    <w:basedOn w:val="1"/>
    <w:next w:val="19"/>
    <w:qFormat/>
    <w:uiPriority w:val="0"/>
    <w:rPr>
      <w:rFonts w:ascii="宋体" w:hAnsi="Courier New"/>
      <w:szCs w:val="20"/>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3">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7">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8">
    <w:name w:val="p15"/>
    <w:basedOn w:val="1"/>
    <w:qFormat/>
    <w:uiPriority w:val="0"/>
    <w:pPr>
      <w:widowControl/>
      <w:ind w:firstLine="420"/>
    </w:pPr>
    <w:rPr>
      <w:rFonts w:ascii="Calibri" w:hAnsi="Calibri" w:cs="宋体"/>
      <w:kern w:val="0"/>
      <w:szCs w:val="21"/>
    </w:rPr>
  </w:style>
  <w:style w:type="paragraph" w:customStyle="1" w:styleId="179">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2659</Words>
  <Characters>2862</Characters>
  <Lines>19</Lines>
  <Paragraphs>5</Paragraphs>
  <TotalTime>0</TotalTime>
  <ScaleCrop>false</ScaleCrop>
  <LinksUpToDate>false</LinksUpToDate>
  <CharactersWithSpaces>3234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张佳</cp:lastModifiedBy>
  <cp:lastPrinted>2019-05-23T06:38:00Z</cp:lastPrinted>
  <dcterms:modified xsi:type="dcterms:W3CDTF">2025-09-17T01:10:53Z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2D5D28D857D442D999219557767599B7_13</vt:lpwstr>
  </property>
  <property fmtid="{D5CDD505-2E9C-101B-9397-08002B2CF9AE}" pid="4" name="KSOTemplateDocerSaveRecord">
    <vt:lpwstr>eyJoZGlkIjoiMGQ5ZjM5YzJhMWU5ZGM1YjdlNmE4Mzg0ZGIzMjVkMDEiLCJ1c2VySWQiOiIyMzg0MDAzMzIifQ==</vt:lpwstr>
  </property>
</Properties>
</file>