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rPr>
        <w:t>医学装备信息征集响应文件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医学装备信息提供方：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rPr>
        <w:t>医学装备信息征集响应文件须知及内容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一、医学装备信息提供方参与医学装备信息征集时，全程应按医学装备信息征集响应文件要求填写准备，且必须电脑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二、医学装备信息提供方填写单位/公司全称、同时加盖公章及签字后扫描成pdf格式，于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3</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23</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周一</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12</w:t>
      </w:r>
      <w:bookmarkStart w:id="5" w:name="_GoBack"/>
      <w:bookmarkEnd w:id="5"/>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将医学装备信息征集响应文件pdf版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医学装备信息征集（</w:t>
      </w:r>
      <w:r>
        <w:rPr>
          <w:rFonts w:hint="eastAsia" w:ascii="宋体" w:hAnsi="宋体"/>
          <w:b/>
          <w:bCs w:val="0"/>
          <w:snapToGrid w:val="0"/>
          <w:color w:val="FF0000"/>
          <w:kern w:val="0"/>
          <w:sz w:val="24"/>
          <w:szCs w:val="24"/>
        </w:rPr>
        <w:t>医学装备</w:t>
      </w:r>
      <w:r>
        <w:rPr>
          <w:rFonts w:hint="eastAsia" w:ascii="宋体" w:hAnsi="宋体"/>
          <w:b/>
          <w:bCs w:val="0"/>
          <w:snapToGrid w:val="0"/>
          <w:color w:val="FF0000"/>
          <w:kern w:val="0"/>
          <w:sz w:val="24"/>
          <w:szCs w:val="24"/>
          <w:lang w:val="en-US" w:eastAsia="zh-CN"/>
        </w:rPr>
        <w:t>对应序号）</w:t>
      </w:r>
      <w:r>
        <w:rPr>
          <w:rFonts w:hint="eastAsia" w:ascii="宋体" w:hAnsi="宋体"/>
          <w:b/>
          <w:bCs w:val="0"/>
          <w:snapToGrid w:val="0"/>
          <w:color w:val="FF0000"/>
          <w:kern w:val="0"/>
          <w:sz w:val="24"/>
          <w:szCs w:val="24"/>
        </w:rPr>
        <w:t>-公司名称，如</w:t>
      </w:r>
      <w:r>
        <w:rPr>
          <w:rFonts w:hint="eastAsia" w:ascii="宋体" w:hAnsi="宋体"/>
          <w:b/>
          <w:bCs w:val="0"/>
          <w:snapToGrid w:val="0"/>
          <w:color w:val="FF0000"/>
          <w:kern w:val="0"/>
          <w:sz w:val="24"/>
          <w:szCs w:val="24"/>
          <w:lang w:val="en-US" w:eastAsia="zh-CN"/>
        </w:rPr>
        <w:t>投</w:t>
      </w:r>
      <w:r>
        <w:rPr>
          <w:rFonts w:hint="eastAsia" w:ascii="宋体" w:hAnsi="宋体"/>
          <w:b/>
          <w:bCs w:val="0"/>
          <w:snapToGrid w:val="0"/>
          <w:color w:val="FF0000"/>
          <w:kern w:val="0"/>
          <w:sz w:val="24"/>
          <w:szCs w:val="24"/>
          <w:u w:val="single"/>
          <w:lang w:val="en-US" w:eastAsia="zh-CN"/>
        </w:rPr>
        <w:t>心肺功能测试仪即为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如投多个医学装备即为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医学装备信息征集（1/2）</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以此类推</w:t>
      </w:r>
      <w:r>
        <w:rPr>
          <w:rFonts w:hint="eastAsia" w:ascii="宋体" w:hAnsi="宋体"/>
          <w:b/>
          <w:bCs w:val="0"/>
          <w:snapToGrid w:val="0"/>
          <w:color w:val="FF0000"/>
          <w:kern w:val="0"/>
          <w:sz w:val="24"/>
          <w:szCs w:val="24"/>
        </w:rPr>
        <w:t>）</w:t>
      </w:r>
      <w:r>
        <w:rPr>
          <w:rFonts w:hint="eastAsia" w:ascii="宋体" w:hAnsi="宋体"/>
          <w:bCs/>
          <w:snapToGrid w:val="0"/>
          <w:kern w:val="0"/>
          <w:sz w:val="24"/>
          <w:szCs w:val="24"/>
          <w:lang w:eastAsia="zh-CN"/>
        </w:rPr>
        <w:t>，与附件2、</w:t>
      </w:r>
      <w:r>
        <w:rPr>
          <w:rFonts w:hint="eastAsia" w:ascii="宋体" w:hAnsi="宋体"/>
          <w:bCs/>
          <w:snapToGrid w:val="0"/>
          <w:kern w:val="0"/>
          <w:sz w:val="24"/>
          <w:szCs w:val="24"/>
          <w:lang w:val="en-US" w:eastAsia="zh-CN"/>
        </w:rPr>
        <w:t>附件3</w:t>
      </w:r>
      <w:r>
        <w:rPr>
          <w:rFonts w:hint="eastAsia" w:ascii="宋体" w:hAnsi="宋体"/>
          <w:bCs/>
          <w:snapToGrid w:val="0"/>
          <w:kern w:val="0"/>
          <w:sz w:val="24"/>
          <w:szCs w:val="24"/>
          <w:lang w:eastAsia="zh-CN"/>
        </w:rPr>
        <w:t>表格（Excel版）一起打包发送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ascii="宋体" w:hAnsi="宋体" w:eastAsia="宋体" w:cs="宋体"/>
          <w:sz w:val="24"/>
          <w:szCs w:val="24"/>
        </w:rPr>
        <w:t>zhangjia@nsqyljtzb.cn</w:t>
      </w:r>
      <w:r>
        <w:rPr>
          <w:rFonts w:hint="eastAsia" w:ascii="宋体" w:hAnsi="宋体"/>
          <w:bCs/>
          <w:snapToGrid w:val="0"/>
          <w:kern w:val="0"/>
          <w:sz w:val="24"/>
          <w:szCs w:val="24"/>
          <w:lang w:eastAsia="zh-CN"/>
        </w:rPr>
        <w:t>)参与医学</w:t>
      </w:r>
      <w:r>
        <w:rPr>
          <w:rFonts w:hint="eastAsia" w:ascii="宋体" w:hAnsi="宋体"/>
          <w:bCs/>
          <w:snapToGrid w:val="0"/>
          <w:kern w:val="0"/>
          <w:sz w:val="24"/>
          <w:szCs w:val="24"/>
        </w:rPr>
        <w:t>装备信息征集。</w:t>
      </w:r>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医学装备信息提供方须详细阅读项目需求内所有内容，在满足项目需求内全部要求的前提下方可参与此次医学装备信息征集。医学装备信息提供方参与此次活动视为接受并且满足需求内全部条款，如医学装备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四、以下情况视为无效资料：①医学装备信息提供方上交的证件过期、超经营范围、授权弄虚作假等；②无公章、无联系方式、未提供合同及中标通知书/发票、成交价格被涂抹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；③医学装备信息征集响应文件未按规定的内容、格式提交或填写不完整；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医学装备信息提供方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五、医学装备信息征集明细表及医学装备信息提供方承诺书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00CB56D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r>
        <w:rPr>
          <w:rFonts w:hint="eastAsia" w:ascii="宋体" w:hAnsi="宋体"/>
          <w:bCs/>
          <w:snapToGrid w:val="0"/>
          <w:kern w:val="0"/>
          <w:sz w:val="24"/>
          <w:szCs w:val="24"/>
        </w:rPr>
        <w:t>七、项目相关彩页介绍、参数及配置清单等</w:t>
      </w: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宋体" w:hAnsi="宋体"/>
          <w:b/>
          <w:bCs/>
          <w:snapToGrid w:val="0"/>
          <w:color w:val="auto"/>
          <w:kern w:val="0"/>
          <w:sz w:val="36"/>
          <w:szCs w:val="32"/>
          <w:lang w:val="en-US" w:eastAsia="zh-CN"/>
        </w:rPr>
        <w:t>xxxxx</w:t>
      </w:r>
      <w:r>
        <w:rPr>
          <w:rFonts w:hint="eastAsia" w:ascii="宋体" w:hAnsi="宋体"/>
          <w:b/>
          <w:bCs/>
          <w:snapToGrid w:val="0"/>
          <w:color w:val="auto"/>
          <w:kern w:val="0"/>
          <w:sz w:val="36"/>
          <w:szCs w:val="32"/>
          <w:lang w:eastAsia="zh-CN"/>
        </w:rPr>
        <w:t>）</w:t>
      </w:r>
    </w:p>
    <w:p w14:paraId="337DA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eastAsia="宋体"/>
          <w:b/>
          <w:bCs/>
          <w:snapToGrid w:val="0"/>
          <w:color w:val="FF0000"/>
          <w:kern w:val="0"/>
          <w:sz w:val="36"/>
          <w:szCs w:val="32"/>
          <w:lang w:val="en-US" w:eastAsia="zh-CN"/>
        </w:rPr>
      </w:pPr>
      <w:r>
        <w:rPr>
          <w:rFonts w:hint="eastAsia" w:ascii="宋体" w:hAnsi="宋体"/>
          <w:b/>
          <w:bCs/>
          <w:snapToGrid w:val="0"/>
          <w:color w:val="FF0000"/>
          <w:kern w:val="0"/>
          <w:sz w:val="24"/>
          <w:szCs w:val="22"/>
          <w:lang w:val="en-US" w:eastAsia="zh-CN"/>
        </w:rPr>
        <w:t>若多个可括号中备注单个医学装备名称，再另起一页写下一个医学装备名称的项目需求</w:t>
      </w:r>
    </w:p>
    <w:p w14:paraId="1F928D4E">
      <w:pPr>
        <w:adjustRightInd w:val="0"/>
        <w:snapToGrid w:val="0"/>
        <w:jc w:val="center"/>
        <w:rPr>
          <w:rFonts w:ascii="宋体" w:hAnsi="宋体"/>
          <w:b/>
          <w:bCs/>
          <w:snapToGrid w:val="0"/>
          <w:kern w:val="0"/>
          <w:szCs w:val="32"/>
        </w:rPr>
      </w:pPr>
    </w:p>
    <w:p w14:paraId="3E9E7592">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医学装备信息征集项目名称：</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填写医学装备信息征集的项目名称，若注册证与项目名称不同，请用括号标注注册证名称，如：TDP灯（特定电磁波治疗仪）】</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其他相关要求：</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详见</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深圳市南山区医疗集团总部医学装备信息征集的公告</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及《附件2：集团总部高新南社康粤海医学运动健康中心体卫融合设施设备信息征集表》中对应医学装备的相关要求，复制粘贴此处</w:t>
      </w:r>
      <w:r>
        <w:rPr>
          <w:rFonts w:hint="eastAsia" w:ascii="宋体" w:hAnsi="宋体"/>
          <w:b w:val="0"/>
          <w:bCs w:val="0"/>
          <w:snapToGrid w:val="0"/>
          <w:color w:val="FF0000"/>
          <w:kern w:val="0"/>
          <w:sz w:val="28"/>
          <w:szCs w:val="32"/>
          <w:lang w:eastAsia="zh-CN"/>
        </w:rPr>
        <w:t>】</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医学装备信息提供方营业执照、医疗器械经营备案凭证/医疗器械经营许可证、代理设备的授权书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营业执照上需体现经营范围，如营业执照上未体现经营范围，医学装备信息提供方需同时提供市场监督管理局查询的经营范围结果和营业执照，并加盖本单位/公司公章。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809F275">
      <w:pPr>
        <w:numPr>
          <w:ilvl w:val="0"/>
          <w:numId w:val="2"/>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C1B0F3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bCs/>
          <w:snapToGrid w:val="0"/>
          <w:kern w:val="0"/>
          <w:sz w:val="20"/>
          <w:szCs w:val="32"/>
        </w:rPr>
      </w:pPr>
      <w:r>
        <w:rPr>
          <w:rFonts w:hint="eastAsia" w:ascii="宋体" w:hAnsi="宋体"/>
          <w:b/>
          <w:bCs/>
          <w:snapToGrid w:val="0"/>
          <w:color w:val="FF0000"/>
          <w:kern w:val="0"/>
          <w:sz w:val="24"/>
          <w:szCs w:val="22"/>
          <w:lang w:val="en-US" w:eastAsia="zh-CN"/>
        </w:rPr>
        <w:t>若多个可括号中备注单个医学装备名称，再另起一页附下一个医学装备的相关执照及资格证明</w:t>
      </w:r>
    </w:p>
    <w:p w14:paraId="067B272E">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文件1</w:t>
      </w:r>
      <w:r>
        <w:rPr>
          <w:rFonts w:ascii="宋体" w:hAnsi="宋体"/>
          <w:b/>
          <w:bCs/>
          <w:snapToGrid w:val="0"/>
          <w:kern w:val="0"/>
          <w:sz w:val="28"/>
          <w:szCs w:val="32"/>
        </w:rPr>
        <w:t>.2</w:t>
      </w:r>
      <w:r>
        <w:rPr>
          <w:rFonts w:hint="eastAsia" w:ascii="宋体" w:hAnsi="宋体"/>
          <w:b/>
          <w:bCs/>
          <w:snapToGrid w:val="0"/>
          <w:kern w:val="0"/>
          <w:sz w:val="28"/>
          <w:szCs w:val="32"/>
        </w:rPr>
        <w:t xml:space="preserve"> 医学装备信息提供方所代理的厂家营业执照、医疗器械生产许可证、医疗器械经营备案凭证/医疗器械经营许可证、医疗器械注册证</w:t>
      </w:r>
    </w:p>
    <w:p w14:paraId="186A75F2">
      <w:pPr>
        <w:adjustRightInd w:val="0"/>
        <w:snapToGrid w:val="0"/>
        <w:spacing w:line="360" w:lineRule="auto"/>
        <w:jc w:val="center"/>
      </w:pPr>
    </w:p>
    <w:p w14:paraId="4248982C">
      <w:pPr>
        <w:adjustRightInd w:val="0"/>
        <w:snapToGrid w:val="0"/>
        <w:jc w:val="center"/>
        <w:rPr>
          <w:rFonts w:ascii="宋体" w:hAnsi="宋体"/>
          <w:b/>
          <w:sz w:val="36"/>
          <w:szCs w:val="30"/>
        </w:rPr>
      </w:pPr>
      <w:r>
        <w:br w:type="page"/>
      </w: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深圳市南山区医疗集团总部医学装备信息征集，全权代表我公司参与医学装备信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五、医学装备信息征集明细表</w:t>
      </w:r>
    </w:p>
    <w:p w14:paraId="3EF95E21">
      <w:pPr>
        <w:snapToGrid w:val="0"/>
        <w:spacing w:line="300" w:lineRule="auto"/>
        <w:rPr>
          <w:rFonts w:ascii="宋体" w:hAnsi="宋体"/>
        </w:rPr>
      </w:pPr>
    </w:p>
    <w:tbl>
      <w:tblPr>
        <w:tblStyle w:val="36"/>
        <w:tblW w:w="49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384"/>
        <w:gridCol w:w="679"/>
        <w:gridCol w:w="1417"/>
        <w:gridCol w:w="1702"/>
        <w:gridCol w:w="998"/>
        <w:gridCol w:w="832"/>
        <w:gridCol w:w="1114"/>
        <w:gridCol w:w="1769"/>
        <w:gridCol w:w="1137"/>
        <w:gridCol w:w="1128"/>
      </w:tblGrid>
      <w:tr w14:paraId="23EC7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860" w:type="pct"/>
            <w:tcBorders>
              <w:top w:val="double" w:color="auto" w:sz="4" w:space="0"/>
              <w:bottom w:val="single" w:color="auto" w:sz="4" w:space="0"/>
            </w:tcBorders>
            <w:shd w:val="clear" w:color="auto" w:fill="FFFFFF"/>
            <w:vAlign w:val="center"/>
          </w:tcPr>
          <w:p w14:paraId="35A96D7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医学装备名称</w:t>
            </w:r>
          </w:p>
        </w:tc>
        <w:tc>
          <w:tcPr>
            <w:tcW w:w="245" w:type="pct"/>
            <w:tcBorders>
              <w:top w:val="double" w:color="auto" w:sz="4" w:space="0"/>
              <w:bottom w:val="single" w:color="auto" w:sz="4" w:space="0"/>
            </w:tcBorders>
            <w:shd w:val="clear" w:color="auto" w:fill="FFFFFF"/>
            <w:vAlign w:val="center"/>
          </w:tcPr>
          <w:p w14:paraId="33A1CFC5">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单位</w:t>
            </w:r>
          </w:p>
        </w:tc>
        <w:tc>
          <w:tcPr>
            <w:tcW w:w="511" w:type="pct"/>
            <w:tcBorders>
              <w:top w:val="double" w:color="auto" w:sz="4" w:space="0"/>
              <w:bottom w:val="single" w:color="auto" w:sz="4" w:space="0"/>
            </w:tcBorders>
            <w:shd w:val="clear" w:color="auto" w:fill="FFFFFF"/>
            <w:vAlign w:val="center"/>
          </w:tcPr>
          <w:p w14:paraId="54E8B914">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品牌</w:t>
            </w:r>
          </w:p>
        </w:tc>
        <w:tc>
          <w:tcPr>
            <w:tcW w:w="614" w:type="pct"/>
            <w:tcBorders>
              <w:top w:val="double" w:color="auto" w:sz="4" w:space="0"/>
              <w:bottom w:val="single" w:color="auto" w:sz="4" w:space="0"/>
            </w:tcBorders>
            <w:shd w:val="clear" w:color="auto" w:fill="FFFFFF"/>
            <w:vAlign w:val="center"/>
          </w:tcPr>
          <w:p w14:paraId="0335ED9A">
            <w:pPr>
              <w:spacing w:line="276" w:lineRule="auto"/>
              <w:jc w:val="center"/>
              <w:rPr>
                <w:rFonts w:ascii="宋体" w:hAnsi="宋体"/>
                <w:b/>
                <w:snapToGrid w:val="0"/>
                <w:kern w:val="0"/>
                <w:sz w:val="22"/>
                <w:szCs w:val="22"/>
              </w:rPr>
            </w:pPr>
            <w:r>
              <w:rPr>
                <w:rFonts w:hint="eastAsia" w:ascii="宋体" w:hAnsi="宋体"/>
                <w:b/>
                <w:snapToGrid w:val="0"/>
                <w:kern w:val="0"/>
                <w:sz w:val="22"/>
                <w:szCs w:val="22"/>
              </w:rPr>
              <w:t>规格型号</w:t>
            </w:r>
          </w:p>
        </w:tc>
        <w:tc>
          <w:tcPr>
            <w:tcW w:w="360" w:type="pct"/>
            <w:tcBorders>
              <w:top w:val="double" w:color="auto" w:sz="4" w:space="0"/>
              <w:bottom w:val="single" w:color="auto" w:sz="4" w:space="0"/>
            </w:tcBorders>
            <w:shd w:val="clear" w:color="auto" w:fill="FFFFFF"/>
            <w:vAlign w:val="center"/>
          </w:tcPr>
          <w:p w14:paraId="7C8D2A6D">
            <w:pPr>
              <w:spacing w:line="276" w:lineRule="auto"/>
              <w:jc w:val="center"/>
              <w:rPr>
                <w:rFonts w:hint="eastAsia" w:ascii="宋体" w:hAnsi="宋体"/>
                <w:b/>
                <w:snapToGrid w:val="0"/>
                <w:kern w:val="0"/>
                <w:sz w:val="22"/>
                <w:szCs w:val="22"/>
              </w:rPr>
            </w:pPr>
            <w:r>
              <w:rPr>
                <w:rFonts w:hint="eastAsia" w:ascii="宋体" w:hAnsi="宋体"/>
                <w:b/>
                <w:snapToGrid w:val="0"/>
                <w:kern w:val="0"/>
                <w:sz w:val="22"/>
                <w:szCs w:val="22"/>
              </w:rPr>
              <w:t>单价</w:t>
            </w:r>
          </w:p>
          <w:p w14:paraId="6D937327">
            <w:pPr>
              <w:spacing w:line="276" w:lineRule="auto"/>
              <w:jc w:val="center"/>
              <w:rPr>
                <w:rFonts w:hint="eastAsia" w:ascii="宋体" w:hAnsi="宋体"/>
                <w:b/>
                <w:snapToGrid w:val="0"/>
                <w:kern w:val="0"/>
                <w:sz w:val="22"/>
                <w:szCs w:val="22"/>
              </w:rPr>
            </w:pPr>
            <w:r>
              <w:rPr>
                <w:rFonts w:hint="eastAsia" w:ascii="宋体" w:hAnsi="宋体"/>
                <w:b/>
                <w:snapToGrid w:val="0"/>
                <w:kern w:val="0"/>
                <w:sz w:val="20"/>
                <w:szCs w:val="20"/>
              </w:rPr>
              <w:t>（元）</w:t>
            </w:r>
          </w:p>
        </w:tc>
        <w:tc>
          <w:tcPr>
            <w:tcW w:w="300" w:type="pct"/>
            <w:tcBorders>
              <w:top w:val="double" w:color="auto" w:sz="4" w:space="0"/>
              <w:bottom w:val="single" w:color="auto" w:sz="4" w:space="0"/>
            </w:tcBorders>
            <w:shd w:val="clear" w:color="auto" w:fill="FFFFFF"/>
            <w:vAlign w:val="center"/>
          </w:tcPr>
          <w:p w14:paraId="4B857F66">
            <w:pPr>
              <w:spacing w:line="276" w:lineRule="auto"/>
              <w:jc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保修年限</w:t>
            </w:r>
          </w:p>
          <w:p w14:paraId="182DE700">
            <w:pPr>
              <w:spacing w:line="276" w:lineRule="auto"/>
              <w:jc w:val="center"/>
              <w:rPr>
                <w:rFonts w:hint="default" w:ascii="宋体" w:hAnsi="宋体" w:cs="宋体"/>
                <w:b/>
                <w:color w:val="000000"/>
                <w:kern w:val="0"/>
                <w:sz w:val="22"/>
                <w:szCs w:val="22"/>
                <w:lang w:val="en-US" w:eastAsia="zh-CN"/>
              </w:rPr>
            </w:pPr>
            <w:r>
              <w:rPr>
                <w:rFonts w:hint="eastAsia" w:ascii="宋体" w:hAnsi="宋体" w:cs="宋体"/>
                <w:b/>
                <w:color w:val="000000"/>
                <w:kern w:val="0"/>
                <w:sz w:val="20"/>
                <w:szCs w:val="20"/>
                <w:lang w:val="en-US" w:eastAsia="zh-CN"/>
              </w:rPr>
              <w:t>（年）</w:t>
            </w:r>
          </w:p>
        </w:tc>
        <w:tc>
          <w:tcPr>
            <w:tcW w:w="402" w:type="pct"/>
            <w:tcBorders>
              <w:top w:val="double" w:color="auto" w:sz="4" w:space="0"/>
              <w:bottom w:val="single" w:color="auto" w:sz="4" w:space="0"/>
            </w:tcBorders>
            <w:shd w:val="clear" w:color="auto" w:fill="FFFFFF"/>
            <w:vAlign w:val="center"/>
          </w:tcPr>
          <w:p w14:paraId="2410EB49">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有无耗材试剂</w:t>
            </w:r>
          </w:p>
        </w:tc>
        <w:tc>
          <w:tcPr>
            <w:tcW w:w="638" w:type="pct"/>
            <w:tcBorders>
              <w:top w:val="double" w:color="auto" w:sz="4" w:space="0"/>
              <w:bottom w:val="single" w:color="auto" w:sz="4" w:space="0"/>
            </w:tcBorders>
            <w:shd w:val="clear" w:color="auto" w:fill="FFFFFF"/>
            <w:vAlign w:val="center"/>
          </w:tcPr>
          <w:p w14:paraId="01FD2864">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易损配件/耗材试剂报价明细</w:t>
            </w:r>
          </w:p>
        </w:tc>
        <w:tc>
          <w:tcPr>
            <w:tcW w:w="410" w:type="pct"/>
            <w:tcBorders>
              <w:top w:val="double" w:color="auto" w:sz="4" w:space="0"/>
              <w:bottom w:val="single" w:color="auto" w:sz="4" w:space="0"/>
            </w:tcBorders>
            <w:shd w:val="clear" w:color="auto" w:fill="FFFFFF"/>
            <w:vAlign w:val="center"/>
          </w:tcPr>
          <w:p w14:paraId="5EF5E989">
            <w:pPr>
              <w:spacing w:line="276" w:lineRule="auto"/>
              <w:jc w:val="center"/>
              <w:rPr>
                <w:rFonts w:ascii="宋体" w:hAnsi="宋体"/>
                <w:b/>
                <w:snapToGrid w:val="0"/>
                <w:kern w:val="0"/>
                <w:sz w:val="22"/>
                <w:szCs w:val="22"/>
              </w:rPr>
            </w:pPr>
            <w:r>
              <w:rPr>
                <w:rFonts w:hint="eastAsia" w:ascii="宋体" w:hAnsi="宋体" w:cs="宋体"/>
                <w:b/>
                <w:color w:val="000000"/>
                <w:kern w:val="0"/>
                <w:sz w:val="22"/>
                <w:szCs w:val="22"/>
              </w:rPr>
              <w:t>是否涉及工程改造</w:t>
            </w:r>
          </w:p>
        </w:tc>
        <w:tc>
          <w:tcPr>
            <w:tcW w:w="407" w:type="pct"/>
            <w:tcBorders>
              <w:top w:val="double" w:color="auto" w:sz="4" w:space="0"/>
              <w:bottom w:val="single" w:color="auto" w:sz="4" w:space="0"/>
            </w:tcBorders>
            <w:shd w:val="clear" w:color="auto" w:fill="FFFFFF"/>
            <w:vAlign w:val="center"/>
          </w:tcPr>
          <w:p w14:paraId="3252950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备注</w:t>
            </w:r>
          </w:p>
        </w:tc>
      </w:tr>
      <w:tr w14:paraId="6CE89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single" w:color="auto" w:sz="4" w:space="0"/>
            </w:tcBorders>
            <w:vAlign w:val="center"/>
          </w:tcPr>
          <w:p w14:paraId="72883E43">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例：18</w:t>
            </w:r>
          </w:p>
        </w:tc>
        <w:tc>
          <w:tcPr>
            <w:tcW w:w="860" w:type="pct"/>
            <w:tcBorders>
              <w:top w:val="single" w:color="auto" w:sz="4" w:space="0"/>
            </w:tcBorders>
            <w:vAlign w:val="center"/>
          </w:tcPr>
          <w:p w14:paraId="5D742485">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多功能车床</w:t>
            </w:r>
          </w:p>
          <w:p w14:paraId="681A738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r>
              <w:rPr>
                <w:rFonts w:hint="eastAsia" w:ascii="宋体" w:hAnsi="宋体"/>
                <w:snapToGrid w:val="0"/>
                <w:color w:val="FF0000"/>
                <w:kern w:val="0"/>
                <w:sz w:val="20"/>
                <w:szCs w:val="20"/>
                <w:highlight w:val="yellow"/>
              </w:rPr>
              <w:t>急救转运床</w:t>
            </w:r>
            <w:r>
              <w:rPr>
                <w:rFonts w:hint="eastAsia" w:ascii="宋体" w:hAnsi="宋体"/>
                <w:snapToGrid w:val="0"/>
                <w:color w:val="FF0000"/>
                <w:kern w:val="0"/>
                <w:sz w:val="22"/>
                <w:szCs w:val="22"/>
                <w:highlight w:val="yellow"/>
              </w:rPr>
              <w:t>）</w:t>
            </w:r>
          </w:p>
        </w:tc>
        <w:tc>
          <w:tcPr>
            <w:tcW w:w="24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511" w:type="pct"/>
            <w:tcBorders>
              <w:top w:val="single" w:color="auto" w:sz="4" w:space="0"/>
            </w:tcBorders>
            <w:vAlign w:val="center"/>
          </w:tcPr>
          <w:p w14:paraId="6EDE9F55">
            <w:pPr>
              <w:spacing w:line="360" w:lineRule="auto"/>
              <w:jc w:val="center"/>
              <w:rPr>
                <w:rFonts w:hint="eastAsia" w:ascii="宋体" w:hAnsi="宋体" w:eastAsia="宋体"/>
                <w:snapToGrid w:val="0"/>
                <w:kern w:val="0"/>
                <w:sz w:val="22"/>
                <w:szCs w:val="22"/>
                <w:highlight w:val="yellow"/>
                <w:lang w:eastAsia="zh-CN"/>
              </w:rPr>
            </w:pPr>
            <w:r>
              <w:rPr>
                <w:rFonts w:hint="eastAsia" w:ascii="宋体" w:hAnsi="宋体"/>
                <w:snapToGrid w:val="0"/>
                <w:color w:val="FF0000"/>
                <w:kern w:val="0"/>
                <w:sz w:val="22"/>
                <w:szCs w:val="22"/>
                <w:highlight w:val="yellow"/>
              </w:rPr>
              <w:t>打印时</w:t>
            </w:r>
            <w:r>
              <w:rPr>
                <w:rFonts w:hint="eastAsia" w:ascii="宋体" w:hAnsi="宋体"/>
                <w:snapToGrid w:val="0"/>
                <w:color w:val="FF0000"/>
                <w:kern w:val="0"/>
                <w:sz w:val="22"/>
                <w:szCs w:val="22"/>
                <w:highlight w:val="yellow"/>
                <w:lang w:val="en-US" w:eastAsia="zh-CN"/>
              </w:rPr>
              <w:t>请</w:t>
            </w:r>
            <w:r>
              <w:rPr>
                <w:rFonts w:hint="eastAsia" w:ascii="宋体" w:hAnsi="宋体"/>
                <w:snapToGrid w:val="0"/>
                <w:color w:val="FF0000"/>
                <w:kern w:val="0"/>
                <w:sz w:val="22"/>
                <w:szCs w:val="22"/>
                <w:highlight w:val="yellow"/>
              </w:rPr>
              <w:t>删除此</w:t>
            </w:r>
            <w:r>
              <w:rPr>
                <w:rFonts w:hint="eastAsia" w:ascii="宋体" w:hAnsi="宋体"/>
                <w:snapToGrid w:val="0"/>
                <w:color w:val="FF0000"/>
                <w:kern w:val="0"/>
                <w:sz w:val="22"/>
                <w:szCs w:val="22"/>
                <w:highlight w:val="yellow"/>
                <w:lang w:val="en-US" w:eastAsia="zh-CN"/>
              </w:rPr>
              <w:t>行</w:t>
            </w:r>
          </w:p>
        </w:tc>
        <w:tc>
          <w:tcPr>
            <w:tcW w:w="614" w:type="pct"/>
            <w:tcBorders>
              <w:top w:val="single" w:color="auto" w:sz="4" w:space="0"/>
            </w:tcBorders>
            <w:vAlign w:val="center"/>
          </w:tcPr>
          <w:p w14:paraId="005EF2B5">
            <w:pPr>
              <w:spacing w:line="360" w:lineRule="auto"/>
              <w:jc w:val="center"/>
              <w:rPr>
                <w:rFonts w:ascii="宋体" w:hAnsi="宋体"/>
                <w:snapToGrid w:val="0"/>
                <w:kern w:val="0"/>
                <w:sz w:val="22"/>
                <w:szCs w:val="22"/>
                <w:highlight w:val="yellow"/>
              </w:rPr>
            </w:pPr>
          </w:p>
        </w:tc>
        <w:tc>
          <w:tcPr>
            <w:tcW w:w="360" w:type="pct"/>
            <w:tcBorders>
              <w:top w:val="single" w:color="auto" w:sz="4" w:space="0"/>
            </w:tcBorders>
            <w:vAlign w:val="center"/>
          </w:tcPr>
          <w:p w14:paraId="2197F357">
            <w:pPr>
              <w:spacing w:line="360" w:lineRule="auto"/>
              <w:jc w:val="center"/>
              <w:rPr>
                <w:rFonts w:hint="default" w:ascii="宋体" w:hAnsi="宋体" w:eastAsia="宋体"/>
                <w:snapToGrid w:val="0"/>
                <w:kern w:val="0"/>
                <w:sz w:val="22"/>
                <w:szCs w:val="22"/>
                <w:highlight w:val="yellow"/>
                <w:lang w:val="en-US" w:eastAsia="zh-CN"/>
              </w:rPr>
            </w:pPr>
          </w:p>
        </w:tc>
        <w:tc>
          <w:tcPr>
            <w:tcW w:w="300" w:type="pct"/>
            <w:tcBorders>
              <w:top w:val="single" w:color="auto" w:sz="4" w:space="0"/>
            </w:tcBorders>
            <w:vAlign w:val="center"/>
          </w:tcPr>
          <w:p w14:paraId="76138B22">
            <w:pPr>
              <w:spacing w:line="360" w:lineRule="auto"/>
              <w:jc w:val="center"/>
              <w:rPr>
                <w:rFonts w:hint="eastAsia" w:ascii="宋体" w:hAnsi="宋体"/>
                <w:snapToGrid w:val="0"/>
                <w:color w:val="FF0000"/>
                <w:kern w:val="0"/>
                <w:sz w:val="22"/>
                <w:szCs w:val="22"/>
                <w:highlight w:val="yellow"/>
              </w:rPr>
            </w:pPr>
          </w:p>
        </w:tc>
        <w:tc>
          <w:tcPr>
            <w:tcW w:w="402" w:type="pct"/>
            <w:tcBorders>
              <w:top w:val="single" w:color="auto" w:sz="4" w:space="0"/>
            </w:tcBorders>
            <w:vAlign w:val="center"/>
          </w:tcPr>
          <w:p w14:paraId="710D883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无</w:t>
            </w:r>
          </w:p>
        </w:tc>
        <w:tc>
          <w:tcPr>
            <w:tcW w:w="638" w:type="pct"/>
            <w:tcBorders>
              <w:top w:val="single" w:color="auto" w:sz="4" w:space="0"/>
            </w:tcBorders>
            <w:vAlign w:val="center"/>
          </w:tcPr>
          <w:p w14:paraId="6CBFB06D">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万向轮XX元/个</w:t>
            </w:r>
          </w:p>
          <w:p w14:paraId="38A791B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p>
        </w:tc>
        <w:tc>
          <w:tcPr>
            <w:tcW w:w="410"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否</w:t>
            </w:r>
          </w:p>
        </w:tc>
        <w:tc>
          <w:tcPr>
            <w:tcW w:w="407"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r>
      <w:tr w14:paraId="10A2A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45" w:type="pct"/>
            <w:vAlign w:val="center"/>
          </w:tcPr>
          <w:p w14:paraId="1A903C24">
            <w:pPr>
              <w:spacing w:line="360" w:lineRule="auto"/>
              <w:jc w:val="center"/>
              <w:rPr>
                <w:rFonts w:ascii="宋体" w:hAnsi="宋体"/>
                <w:snapToGrid w:val="0"/>
                <w:kern w:val="0"/>
                <w:sz w:val="22"/>
                <w:szCs w:val="22"/>
              </w:rPr>
            </w:pPr>
            <w:r>
              <w:rPr>
                <w:rFonts w:hint="eastAsia" w:ascii="宋体" w:hAnsi="宋体"/>
                <w:snapToGrid w:val="0"/>
                <w:kern w:val="0"/>
                <w:sz w:val="22"/>
                <w:szCs w:val="22"/>
              </w:rPr>
              <w:t>1</w:t>
            </w:r>
          </w:p>
        </w:tc>
        <w:tc>
          <w:tcPr>
            <w:tcW w:w="860" w:type="pct"/>
            <w:vAlign w:val="center"/>
          </w:tcPr>
          <w:p w14:paraId="2507A819">
            <w:pPr>
              <w:spacing w:line="360" w:lineRule="auto"/>
              <w:jc w:val="center"/>
              <w:rPr>
                <w:rFonts w:ascii="宋体" w:hAnsi="宋体"/>
                <w:snapToGrid w:val="0"/>
                <w:kern w:val="0"/>
                <w:sz w:val="22"/>
                <w:szCs w:val="22"/>
              </w:rPr>
            </w:pPr>
          </w:p>
        </w:tc>
        <w:tc>
          <w:tcPr>
            <w:tcW w:w="245" w:type="pct"/>
            <w:vAlign w:val="center"/>
          </w:tcPr>
          <w:p w14:paraId="2921FC8B">
            <w:pPr>
              <w:spacing w:line="360" w:lineRule="auto"/>
              <w:jc w:val="center"/>
              <w:rPr>
                <w:rFonts w:ascii="宋体" w:hAnsi="宋体"/>
                <w:snapToGrid w:val="0"/>
                <w:kern w:val="0"/>
                <w:sz w:val="22"/>
                <w:szCs w:val="22"/>
              </w:rPr>
            </w:pPr>
          </w:p>
        </w:tc>
        <w:tc>
          <w:tcPr>
            <w:tcW w:w="511" w:type="pct"/>
            <w:vAlign w:val="center"/>
          </w:tcPr>
          <w:p w14:paraId="09D24F42">
            <w:pPr>
              <w:spacing w:line="360" w:lineRule="auto"/>
              <w:jc w:val="center"/>
              <w:rPr>
                <w:rFonts w:ascii="宋体" w:hAnsi="宋体"/>
                <w:snapToGrid w:val="0"/>
                <w:kern w:val="0"/>
                <w:sz w:val="22"/>
                <w:szCs w:val="22"/>
              </w:rPr>
            </w:pPr>
          </w:p>
        </w:tc>
        <w:tc>
          <w:tcPr>
            <w:tcW w:w="614" w:type="pct"/>
            <w:vAlign w:val="center"/>
          </w:tcPr>
          <w:p w14:paraId="256A51B6">
            <w:pPr>
              <w:spacing w:line="360" w:lineRule="auto"/>
              <w:jc w:val="center"/>
              <w:rPr>
                <w:rFonts w:ascii="宋体" w:hAnsi="宋体"/>
                <w:snapToGrid w:val="0"/>
                <w:kern w:val="0"/>
                <w:sz w:val="22"/>
                <w:szCs w:val="22"/>
              </w:rPr>
            </w:pPr>
          </w:p>
        </w:tc>
        <w:tc>
          <w:tcPr>
            <w:tcW w:w="360" w:type="pct"/>
            <w:vAlign w:val="center"/>
          </w:tcPr>
          <w:p w14:paraId="4BE45455">
            <w:pPr>
              <w:spacing w:line="360" w:lineRule="auto"/>
              <w:jc w:val="center"/>
              <w:rPr>
                <w:rFonts w:ascii="宋体" w:hAnsi="宋体"/>
                <w:snapToGrid w:val="0"/>
                <w:kern w:val="0"/>
                <w:sz w:val="22"/>
                <w:szCs w:val="22"/>
              </w:rPr>
            </w:pPr>
          </w:p>
        </w:tc>
        <w:tc>
          <w:tcPr>
            <w:tcW w:w="300" w:type="pct"/>
            <w:vAlign w:val="center"/>
          </w:tcPr>
          <w:p w14:paraId="576B7821">
            <w:pPr>
              <w:spacing w:line="360" w:lineRule="auto"/>
              <w:jc w:val="center"/>
              <w:rPr>
                <w:rFonts w:ascii="宋体" w:hAnsi="宋体"/>
                <w:snapToGrid w:val="0"/>
                <w:kern w:val="0"/>
                <w:sz w:val="22"/>
                <w:szCs w:val="22"/>
              </w:rPr>
            </w:pPr>
          </w:p>
        </w:tc>
        <w:tc>
          <w:tcPr>
            <w:tcW w:w="402" w:type="pct"/>
            <w:vAlign w:val="center"/>
          </w:tcPr>
          <w:p w14:paraId="4E92D3DA">
            <w:pPr>
              <w:spacing w:line="360" w:lineRule="auto"/>
              <w:jc w:val="center"/>
              <w:rPr>
                <w:rFonts w:ascii="宋体" w:hAnsi="宋体"/>
                <w:snapToGrid w:val="0"/>
                <w:kern w:val="0"/>
                <w:sz w:val="22"/>
                <w:szCs w:val="22"/>
              </w:rPr>
            </w:pPr>
          </w:p>
        </w:tc>
        <w:tc>
          <w:tcPr>
            <w:tcW w:w="638" w:type="pct"/>
            <w:vAlign w:val="center"/>
          </w:tcPr>
          <w:p w14:paraId="455EE1D4">
            <w:pPr>
              <w:spacing w:line="360" w:lineRule="auto"/>
              <w:jc w:val="center"/>
              <w:rPr>
                <w:rFonts w:ascii="宋体" w:hAnsi="宋体"/>
                <w:snapToGrid w:val="0"/>
                <w:kern w:val="0"/>
                <w:sz w:val="22"/>
                <w:szCs w:val="22"/>
              </w:rPr>
            </w:pPr>
          </w:p>
        </w:tc>
        <w:tc>
          <w:tcPr>
            <w:tcW w:w="410" w:type="pct"/>
            <w:vAlign w:val="center"/>
          </w:tcPr>
          <w:p w14:paraId="122E0E1F">
            <w:pPr>
              <w:spacing w:line="360" w:lineRule="auto"/>
              <w:jc w:val="center"/>
              <w:rPr>
                <w:rFonts w:ascii="宋体" w:hAnsi="宋体"/>
                <w:snapToGrid w:val="0"/>
                <w:kern w:val="0"/>
                <w:sz w:val="22"/>
                <w:szCs w:val="22"/>
              </w:rPr>
            </w:pPr>
          </w:p>
        </w:tc>
        <w:tc>
          <w:tcPr>
            <w:tcW w:w="407" w:type="pct"/>
            <w:vAlign w:val="center"/>
          </w:tcPr>
          <w:p w14:paraId="0787B7A3">
            <w:pPr>
              <w:spacing w:line="360" w:lineRule="auto"/>
              <w:jc w:val="center"/>
              <w:rPr>
                <w:rFonts w:ascii="宋体" w:hAnsi="宋体"/>
                <w:snapToGrid w:val="0"/>
                <w:kern w:val="0"/>
                <w:sz w:val="22"/>
                <w:szCs w:val="22"/>
              </w:rPr>
            </w:pPr>
          </w:p>
        </w:tc>
      </w:tr>
    </w:tbl>
    <w:p w14:paraId="439756AA">
      <w:pPr>
        <w:rPr>
          <w:rFonts w:ascii="宋体" w:hAnsi="宋体"/>
          <w:bCs/>
          <w:szCs w:val="21"/>
        </w:rPr>
      </w:pPr>
      <w:r>
        <w:rPr>
          <w:rFonts w:hint="eastAsia" w:ascii="宋体" w:hAnsi="宋体"/>
          <w:b/>
          <w:szCs w:val="21"/>
        </w:rPr>
        <w:t>备注：</w:t>
      </w:r>
      <w:r>
        <w:rPr>
          <w:rFonts w:hint="eastAsia" w:ascii="宋体" w:hAnsi="宋体"/>
          <w:szCs w:val="21"/>
        </w:rPr>
        <w:t>1、</w:t>
      </w:r>
      <w:r>
        <w:rPr>
          <w:rFonts w:hint="eastAsia" w:ascii="宋体" w:hAnsi="宋体"/>
          <w:bCs/>
          <w:szCs w:val="21"/>
        </w:rPr>
        <w:t>本表格仅为指导性范本，医学装备信息提供方可根据项目具体情况对各分项内容进行调整；</w:t>
      </w:r>
    </w:p>
    <w:p w14:paraId="79132E1C">
      <w:pPr>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2</w:t>
      </w:r>
      <w:r>
        <w:rPr>
          <w:rFonts w:hint="eastAsia" w:ascii="宋体" w:hAnsi="宋体"/>
          <w:szCs w:val="21"/>
        </w:rPr>
        <w:t>、</w:t>
      </w:r>
      <w:r>
        <w:rPr>
          <w:rFonts w:hint="eastAsia" w:ascii="宋体" w:hAnsi="宋体"/>
          <w:szCs w:val="21"/>
          <w:lang w:val="en-US" w:eastAsia="zh-CN"/>
        </w:rPr>
        <w:t>单价</w:t>
      </w:r>
      <w:r>
        <w:rPr>
          <w:rFonts w:hint="eastAsia" w:ascii="宋体" w:hAnsi="宋体"/>
          <w:szCs w:val="21"/>
        </w:rPr>
        <w:t>为包干价，应包括服务成本、运输成本、安装费用、法定税费和企业的利润等一切费用</w:t>
      </w:r>
      <w:r>
        <w:rPr>
          <w:rFonts w:hint="eastAsia" w:ascii="宋体" w:hAnsi="宋体"/>
          <w:szCs w:val="21"/>
          <w:lang w:eastAsia="zh-CN"/>
        </w:rPr>
        <w:t>，</w:t>
      </w:r>
      <w:r>
        <w:rPr>
          <w:rFonts w:hint="eastAsia" w:ascii="宋体" w:hAnsi="宋体"/>
          <w:szCs w:val="21"/>
        </w:rPr>
        <w:t>货币单位为人民币¥（元）；</w:t>
      </w:r>
    </w:p>
    <w:p w14:paraId="77FA013C">
      <w:pPr>
        <w:adjustRightInd w:val="0"/>
        <w:ind w:firstLine="630" w:firstLineChars="300"/>
        <w:jc w:val="left"/>
        <w:rPr>
          <w:rFonts w:ascii="宋体" w:hAnsi="宋体"/>
          <w:szCs w:val="21"/>
        </w:rPr>
      </w:pPr>
      <w:r>
        <w:rPr>
          <w:rFonts w:hint="eastAsia" w:ascii="宋体" w:hAnsi="宋体"/>
          <w:szCs w:val="21"/>
        </w:rPr>
        <w:t>3、如有增值服务可填写在备注栏；</w:t>
      </w:r>
    </w:p>
    <w:p w14:paraId="12C0DCD1">
      <w:pPr>
        <w:adjustRightInd w:val="0"/>
        <w:ind w:firstLine="630" w:firstLineChars="300"/>
        <w:jc w:val="left"/>
        <w:rPr>
          <w:rFonts w:hint="eastAsia" w:ascii="宋体" w:hAnsi="宋体" w:eastAsia="宋体"/>
          <w:bCs/>
          <w:lang w:eastAsia="zh-CN"/>
        </w:rPr>
      </w:pPr>
      <w:r>
        <w:rPr>
          <w:rFonts w:hint="eastAsia" w:ascii="宋体" w:hAnsi="宋体"/>
          <w:szCs w:val="21"/>
        </w:rPr>
        <w:t>4、</w:t>
      </w:r>
      <w:r>
        <w:rPr>
          <w:rFonts w:hint="eastAsia" w:ascii="宋体" w:hAnsi="宋体"/>
          <w:bCs/>
          <w:lang w:val="en-US" w:eastAsia="zh-CN"/>
        </w:rPr>
        <w:t>若</w:t>
      </w:r>
      <w:r>
        <w:rPr>
          <w:rFonts w:hint="eastAsia" w:ascii="宋体" w:hAnsi="宋体"/>
          <w:bCs/>
        </w:rPr>
        <w:t>医学装备名称</w:t>
      </w:r>
      <w:r>
        <w:rPr>
          <w:rFonts w:hint="eastAsia" w:ascii="宋体" w:hAnsi="宋体"/>
          <w:bCs/>
          <w:lang w:val="en-US" w:eastAsia="zh-CN"/>
        </w:rPr>
        <w:t>与</w:t>
      </w:r>
      <w:r>
        <w:rPr>
          <w:rFonts w:hint="eastAsia" w:ascii="宋体" w:hAnsi="宋体"/>
          <w:bCs/>
        </w:rPr>
        <w:t>注册证</w:t>
      </w:r>
      <w:r>
        <w:rPr>
          <w:rFonts w:hint="eastAsia" w:ascii="宋体" w:hAnsi="宋体"/>
          <w:bCs/>
          <w:lang w:val="en-US" w:eastAsia="zh-CN"/>
        </w:rPr>
        <w:t>名称</w:t>
      </w:r>
      <w:r>
        <w:rPr>
          <w:rFonts w:hint="eastAsia" w:ascii="宋体" w:hAnsi="宋体"/>
          <w:bCs/>
        </w:rPr>
        <w:t>不同，请用括号标注注册证名称</w:t>
      </w:r>
      <w:r>
        <w:rPr>
          <w:rFonts w:hint="eastAsia" w:ascii="宋体" w:hAnsi="宋体"/>
          <w:bCs/>
          <w:lang w:eastAsia="zh-CN"/>
        </w:rPr>
        <w:t>。</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w:t>
      </w:r>
      <w:r>
        <w:rPr>
          <w:rFonts w:hint="eastAsia"/>
          <w:snapToGrid w:val="0"/>
          <w:kern w:val="0"/>
          <w:sz w:val="24"/>
        </w:rPr>
        <w:t>医学装备信息提供方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2F76076">
      <w:pPr>
        <w:adjustRightInd w:val="0"/>
        <w:ind w:firstLine="720" w:firstLineChars="300"/>
        <w:jc w:val="right"/>
        <w:rPr>
          <w:snapToGrid w:val="0"/>
          <w:kern w:val="0"/>
          <w:sz w:val="24"/>
        </w:rPr>
      </w:pP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医学装备信息提供方承诺书</w:t>
      </w:r>
    </w:p>
    <w:p w14:paraId="580343CF">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961"/>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pct"/>
            <w:shd w:val="clear" w:color="auto" w:fill="FFFFFF"/>
            <w:vAlign w:val="center"/>
          </w:tcPr>
          <w:p w14:paraId="43305C58">
            <w:pPr>
              <w:spacing w:line="276" w:lineRule="auto"/>
              <w:jc w:val="center"/>
              <w:rPr>
                <w:rFonts w:ascii="宋体" w:hAnsi="宋体"/>
                <w:b/>
                <w:snapToGrid w:val="0"/>
                <w:kern w:val="0"/>
                <w:sz w:val="24"/>
                <w:szCs w:val="22"/>
              </w:rPr>
            </w:pPr>
            <w:r>
              <w:rPr>
                <w:rFonts w:hint="eastAsia" w:ascii="宋体" w:hAnsi="宋体"/>
                <w:b/>
                <w:snapToGrid w:val="0"/>
                <w:kern w:val="0"/>
                <w:sz w:val="24"/>
                <w:szCs w:val="22"/>
              </w:rPr>
              <w:t>项目名称</w:t>
            </w:r>
          </w:p>
        </w:tc>
        <w:tc>
          <w:tcPr>
            <w:tcW w:w="4344" w:type="pct"/>
            <w:shd w:val="clear" w:color="auto" w:fill="FFFFFF"/>
            <w:vAlign w:val="center"/>
          </w:tcPr>
          <w:p w14:paraId="658ED579">
            <w:pPr>
              <w:spacing w:line="276" w:lineRule="auto"/>
              <w:jc w:val="center"/>
              <w:rPr>
                <w:rFonts w:ascii="宋体" w:hAnsi="宋体"/>
                <w:b/>
                <w:snapToGrid w:val="0"/>
                <w:kern w:val="0"/>
                <w:sz w:val="22"/>
                <w:szCs w:val="22"/>
              </w:rPr>
            </w:pPr>
            <w:r>
              <w:rPr>
                <w:rFonts w:hint="eastAsia" w:ascii="宋体" w:hAnsi="宋体"/>
                <w:color w:val="FF0000"/>
                <w:sz w:val="28"/>
                <w:u w:val="none"/>
              </w:rPr>
              <w:t>【填写医学装备信息征集的项目名称，若注册证与项目名称不同，请用括号标注注册证名称，如：TDP灯（特定电磁波治疗仪）】</w:t>
            </w: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CEAA80D">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15D18CE6">
            <w:pPr>
              <w:spacing w:line="360" w:lineRule="auto"/>
              <w:rPr>
                <w:rFonts w:ascii="宋体" w:hAnsi="宋体"/>
                <w:snapToGrid w:val="0"/>
                <w:kern w:val="0"/>
                <w:sz w:val="22"/>
                <w:szCs w:val="22"/>
              </w:rPr>
            </w:pPr>
          </w:p>
          <w:p w14:paraId="6BA10540">
            <w:pPr>
              <w:spacing w:line="360" w:lineRule="auto"/>
              <w:rPr>
                <w:rFonts w:ascii="宋体" w:hAnsi="宋体"/>
                <w:snapToGrid w:val="0"/>
                <w:kern w:val="0"/>
                <w:sz w:val="22"/>
                <w:szCs w:val="22"/>
              </w:rPr>
            </w:pPr>
          </w:p>
          <w:p w14:paraId="2C270F39">
            <w:pPr>
              <w:spacing w:line="360" w:lineRule="auto"/>
              <w:rPr>
                <w:rFonts w:ascii="宋体" w:hAnsi="宋体"/>
                <w:snapToGrid w:val="0"/>
                <w:kern w:val="0"/>
                <w:sz w:val="22"/>
                <w:szCs w:val="22"/>
              </w:rPr>
            </w:pPr>
          </w:p>
          <w:p w14:paraId="00157137">
            <w:pPr>
              <w:spacing w:line="360" w:lineRule="auto"/>
              <w:rPr>
                <w:rFonts w:ascii="宋体" w:hAnsi="宋体"/>
                <w:snapToGrid w:val="0"/>
                <w:kern w:val="0"/>
                <w:sz w:val="22"/>
                <w:szCs w:val="22"/>
              </w:rPr>
            </w:pP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25DD699">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4F7194E1">
            <w:pPr>
              <w:spacing w:line="360" w:lineRule="auto"/>
              <w:jc w:val="left"/>
              <w:rPr>
                <w:rFonts w:ascii="宋体" w:hAnsi="宋体" w:cs="宋体"/>
                <w:b/>
                <w:color w:val="000000"/>
                <w:kern w:val="0"/>
                <w:sz w:val="24"/>
                <w:szCs w:val="20"/>
              </w:rPr>
            </w:pPr>
          </w:p>
          <w:p w14:paraId="27B994EB">
            <w:pPr>
              <w:spacing w:line="360" w:lineRule="auto"/>
              <w:jc w:val="left"/>
              <w:rPr>
                <w:rFonts w:ascii="宋体" w:hAnsi="宋体" w:cs="宋体"/>
                <w:b/>
                <w:color w:val="000000"/>
                <w:kern w:val="0"/>
                <w:sz w:val="24"/>
                <w:szCs w:val="20"/>
              </w:rPr>
            </w:pPr>
          </w:p>
          <w:p w14:paraId="044338C1">
            <w:pPr>
              <w:spacing w:line="360" w:lineRule="auto"/>
              <w:jc w:val="left"/>
              <w:rPr>
                <w:rFonts w:ascii="宋体" w:hAnsi="宋体" w:cs="宋体"/>
                <w:b/>
                <w:color w:val="000000"/>
                <w:kern w:val="0"/>
                <w:sz w:val="24"/>
                <w:szCs w:val="20"/>
              </w:rPr>
            </w:pPr>
          </w:p>
          <w:p w14:paraId="2A22ADD6">
            <w:pPr>
              <w:spacing w:line="360" w:lineRule="auto"/>
              <w:jc w:val="left"/>
              <w:rPr>
                <w:rFonts w:ascii="宋体" w:hAnsi="宋体" w:cs="宋体"/>
                <w:b/>
                <w:color w:val="000000"/>
                <w:kern w:val="0"/>
                <w:sz w:val="24"/>
                <w:szCs w:val="20"/>
              </w:rPr>
            </w:pP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3812B39">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39ACF71A">
            <w:pPr>
              <w:spacing w:line="360" w:lineRule="auto"/>
              <w:jc w:val="left"/>
              <w:rPr>
                <w:rFonts w:ascii="宋体" w:hAnsi="宋体" w:cs="宋体"/>
                <w:b/>
                <w:color w:val="000000"/>
                <w:kern w:val="0"/>
                <w:sz w:val="24"/>
                <w:szCs w:val="20"/>
              </w:rPr>
            </w:pPr>
          </w:p>
          <w:p w14:paraId="00BAACDE">
            <w:pPr>
              <w:spacing w:line="360" w:lineRule="auto"/>
              <w:jc w:val="left"/>
              <w:rPr>
                <w:rFonts w:ascii="宋体" w:hAnsi="宋体" w:cs="宋体"/>
                <w:b/>
                <w:color w:val="000000"/>
                <w:kern w:val="0"/>
                <w:sz w:val="24"/>
                <w:szCs w:val="20"/>
              </w:rPr>
            </w:pPr>
          </w:p>
          <w:p w14:paraId="713AA7B8">
            <w:pPr>
              <w:spacing w:line="360" w:lineRule="auto"/>
              <w:jc w:val="left"/>
              <w:rPr>
                <w:rFonts w:ascii="宋体" w:hAnsi="宋体" w:cs="宋体"/>
                <w:b/>
                <w:color w:val="000000"/>
                <w:kern w:val="0"/>
                <w:sz w:val="24"/>
                <w:szCs w:val="20"/>
              </w:rPr>
            </w:pP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gridSpan w:val="2"/>
          </w:tcPr>
          <w:p w14:paraId="0F39832C">
            <w:pPr>
              <w:widowControl/>
              <w:rPr>
                <w:rFonts w:ascii="宋体" w:hAnsi="宋体" w:cs="宋体"/>
                <w:b/>
                <w:color w:val="000000"/>
                <w:kern w:val="0"/>
                <w:sz w:val="24"/>
                <w:szCs w:val="20"/>
              </w:rPr>
            </w:pPr>
          </w:p>
          <w:p w14:paraId="154FBAF9">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rPr>
              <w:t>医学装备信息提供方法定代表人签名：</w:t>
            </w:r>
            <w:r>
              <w:rPr>
                <w:rFonts w:hint="eastAsia" w:ascii="宋体" w:hAnsi="宋体" w:cs="宋体"/>
                <w:b/>
                <w:color w:val="000000"/>
                <w:kern w:val="0"/>
                <w:sz w:val="24"/>
                <w:szCs w:val="20"/>
                <w:lang w:val="en-US" w:eastAsia="zh-CN"/>
              </w:rPr>
              <w:t xml:space="preserve">                           </w:t>
            </w:r>
          </w:p>
          <w:p w14:paraId="5CCAD980">
            <w:pPr>
              <w:widowControl/>
              <w:rPr>
                <w:rFonts w:ascii="宋体" w:hAnsi="宋体" w:cs="宋体"/>
                <w:b/>
                <w:color w:val="000000"/>
                <w:kern w:val="0"/>
                <w:sz w:val="24"/>
                <w:szCs w:val="20"/>
              </w:rPr>
            </w:pPr>
          </w:p>
          <w:p w14:paraId="1A1EE661">
            <w:pPr>
              <w:widowControl/>
              <w:rPr>
                <w:rFonts w:ascii="宋体" w:hAnsi="宋体" w:cs="宋体"/>
                <w:b/>
                <w:color w:val="000000"/>
                <w:kern w:val="0"/>
                <w:sz w:val="24"/>
                <w:szCs w:val="20"/>
              </w:rPr>
            </w:pPr>
          </w:p>
          <w:p w14:paraId="785C3BE0">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01B2B27">
            <w:pPr>
              <w:widowControl/>
              <w:ind w:right="420"/>
              <w:rPr>
                <w:rFonts w:ascii="宋体" w:hAnsi="宋体" w:cs="宋体"/>
                <w:b/>
                <w:color w:val="000000"/>
                <w:kern w:val="0"/>
                <w:sz w:val="24"/>
                <w:szCs w:val="20"/>
              </w:rPr>
            </w:pPr>
          </w:p>
          <w:p w14:paraId="257446A0">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七</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41C25CC8">
      <w:pPr>
        <w:numPr>
          <w:ilvl w:val="0"/>
          <w:numId w:val="0"/>
        </w:numPr>
        <w:adjustRightInd w:val="0"/>
        <w:snapToGrid w:val="0"/>
        <w:ind w:leftChars="0"/>
        <w:jc w:val="center"/>
        <w:rPr>
          <w:rFonts w:hint="eastAsia" w:ascii="宋体" w:hAnsi="宋体"/>
          <w:b/>
          <w:sz w:val="36"/>
          <w:szCs w:val="30"/>
        </w:rPr>
      </w:pPr>
      <w:r>
        <w:rPr>
          <w:b/>
          <w:bCs/>
          <w:sz w:val="36"/>
        </w:rPr>
        <w:br w:type="page"/>
      </w:r>
      <w:r>
        <w:rPr>
          <w:rFonts w:hint="eastAsia"/>
          <w:b/>
          <w:bCs/>
          <w:sz w:val="36"/>
          <w:lang w:val="en-US" w:eastAsia="zh-CN"/>
        </w:rPr>
        <w:t>七、</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4A77069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7CEE3079">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2.2 </w:t>
      </w:r>
      <w:r>
        <w:rPr>
          <w:rFonts w:hint="eastAsia" w:ascii="宋体" w:hAnsi="宋体"/>
          <w:b/>
          <w:bCs/>
          <w:snapToGrid w:val="0"/>
          <w:kern w:val="0"/>
          <w:sz w:val="28"/>
          <w:szCs w:val="32"/>
        </w:rPr>
        <w:t>提供目前用户（医疗机构）有效期内或近三年报价项目的采购/供货合同或中标通知书</w:t>
      </w:r>
    </w:p>
    <w:p w14:paraId="095FCE03">
      <w:pPr>
        <w:adjustRightInd w:val="0"/>
        <w:snapToGrid w:val="0"/>
        <w:jc w:val="center"/>
        <w:rPr>
          <w:rFonts w:ascii="宋体" w:hAnsi="宋体"/>
          <w:sz w:val="20"/>
        </w:rPr>
      </w:pPr>
      <w:r>
        <w:rPr>
          <w:b/>
          <w:bCs/>
          <w:sz w:val="36"/>
        </w:rPr>
        <w:br w:type="page"/>
      </w:r>
      <w:r>
        <w:rPr>
          <w:rFonts w:hint="eastAsia" w:ascii="宋体" w:hAnsi="宋体"/>
          <w:b/>
          <w:sz w:val="36"/>
          <w:szCs w:val="30"/>
          <w:lang w:val="en-US" w:eastAsia="zh-CN"/>
        </w:rPr>
        <w:t>八</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1224FE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4"/>
          <w:szCs w:val="22"/>
          <w:lang w:val="en-US" w:eastAsia="zh-CN"/>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438556F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
          <w:bCs/>
          <w:snapToGrid w:val="0"/>
          <w:color w:val="FF0000"/>
          <w:kern w:val="0"/>
          <w:sz w:val="28"/>
          <w:szCs w:val="28"/>
          <w:highlight w:val="yellow"/>
          <w:lang w:val="en-US" w:eastAsia="zh-CN"/>
        </w:rPr>
      </w:pPr>
      <w:r>
        <w:rPr>
          <w:rFonts w:hint="eastAsia" w:ascii="宋体" w:hAnsi="宋体"/>
          <w:b/>
          <w:bCs/>
          <w:snapToGrid w:val="0"/>
          <w:color w:val="FF0000"/>
          <w:kern w:val="0"/>
          <w:sz w:val="28"/>
          <w:szCs w:val="28"/>
          <w:highlight w:val="yellow"/>
          <w:lang w:val="en-US" w:eastAsia="zh-CN"/>
        </w:rPr>
        <w:t>※提交的每条参数在市面上至少有3个品牌符合，重点符号参数不超过5条。</w:t>
      </w:r>
    </w:p>
    <w:p w14:paraId="7406D25D">
      <w:pPr>
        <w:adjustRightInd w:val="0"/>
        <w:snapToGrid w:val="0"/>
        <w:jc w:val="center"/>
        <w:rPr>
          <w:rFonts w:hint="eastAsia" w:ascii="宋体" w:hAnsi="宋体"/>
          <w:b/>
          <w:bCs/>
          <w:snapToGrid w:val="0"/>
          <w:color w:val="auto"/>
          <w:kern w:val="0"/>
          <w:sz w:val="36"/>
          <w:szCs w:val="32"/>
          <w:lang w:eastAsia="zh-CN"/>
        </w:rPr>
      </w:pPr>
      <w:r>
        <w:rPr>
          <w:rFonts w:hint="eastAsia" w:ascii="宋体" w:hAnsi="宋体"/>
          <w:b/>
          <w:bCs/>
          <w:snapToGrid w:val="0"/>
          <w:kern w:val="0"/>
          <w:sz w:val="28"/>
          <w:szCs w:val="32"/>
        </w:rPr>
        <w:t>文件</w:t>
      </w:r>
      <w:r>
        <w:rPr>
          <w:rFonts w:ascii="宋体" w:hAnsi="宋体"/>
          <w:b/>
          <w:bCs/>
          <w:snapToGrid w:val="0"/>
          <w:kern w:val="0"/>
          <w:sz w:val="28"/>
          <w:szCs w:val="32"/>
        </w:rPr>
        <w:t xml:space="preserve">3.1 </w:t>
      </w:r>
      <w:r>
        <w:rPr>
          <w:rFonts w:hint="eastAsia" w:ascii="宋体" w:hAnsi="宋体"/>
          <w:b/>
          <w:bCs/>
          <w:snapToGrid w:val="0"/>
          <w:kern w:val="0"/>
          <w:sz w:val="28"/>
          <w:szCs w:val="32"/>
        </w:rPr>
        <w:t>项目彩页介绍</w:t>
      </w:r>
      <w:r>
        <w:rPr>
          <w:rFonts w:ascii="宋体" w:hAnsi="宋体"/>
          <w:b/>
          <w:bCs/>
          <w:snapToGrid w:val="0"/>
          <w:kern w:val="0"/>
          <w:sz w:val="28"/>
          <w:szCs w:val="32"/>
        </w:rPr>
        <w:br w:type="page"/>
      </w:r>
      <w:r>
        <w:rPr>
          <w:rFonts w:hint="eastAsia" w:ascii="宋体" w:hAnsi="宋体"/>
          <w:b/>
          <w:sz w:val="36"/>
          <w:szCs w:val="30"/>
          <w:lang w:val="en-US" w:eastAsia="zh-CN"/>
        </w:rPr>
        <w:t>九</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61CA93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sz w:val="20"/>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5F78FB9B">
      <w:pPr>
        <w:adjustRightInd w:val="0"/>
        <w:snapToGrid w:val="0"/>
        <w:jc w:val="center"/>
        <w:rPr>
          <w:rFonts w:hint="eastAsia"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3.2 </w:t>
      </w:r>
      <w:r>
        <w:rPr>
          <w:rFonts w:hint="eastAsia" w:ascii="宋体" w:hAnsi="宋体"/>
          <w:b/>
          <w:bCs/>
          <w:snapToGrid w:val="0"/>
          <w:kern w:val="0"/>
          <w:sz w:val="28"/>
          <w:szCs w:val="32"/>
        </w:rPr>
        <w:t>项目参数及配置清单</w:t>
      </w:r>
    </w:p>
    <w:p w14:paraId="0C62880E">
      <w:pPr>
        <w:adjustRightInd w:val="0"/>
        <w:snapToGrid w:val="0"/>
        <w:jc w:val="center"/>
        <w:rPr>
          <w:rFonts w:hint="eastAsia" w:ascii="宋体" w:hAnsi="宋体" w:eastAsia="宋体"/>
          <w:b/>
          <w:bCs/>
          <w:snapToGrid w:val="0"/>
          <w:color w:val="FF0000"/>
          <w:kern w:val="0"/>
          <w:sz w:val="28"/>
          <w:szCs w:val="32"/>
          <w:lang w:eastAsia="zh-CN"/>
        </w:rPr>
      </w:pPr>
      <w:r>
        <w:rPr>
          <w:rFonts w:hint="eastAsia" w:ascii="宋体" w:hAnsi="宋体"/>
          <w:b/>
          <w:bCs/>
          <w:snapToGrid w:val="0"/>
          <w:color w:val="FF0000"/>
          <w:kern w:val="0"/>
          <w:sz w:val="24"/>
          <w:szCs w:val="22"/>
          <w:lang w:val="en-US" w:eastAsia="zh-CN"/>
        </w:rPr>
        <w:t>（请注意！word版请提供可编辑文字的详细参数，越详细越好</w:t>
      </w:r>
      <w:r>
        <w:rPr>
          <w:rFonts w:hint="eastAsia" w:ascii="宋体" w:hAnsi="宋体"/>
          <w:b/>
          <w:bCs/>
          <w:snapToGrid w:val="0"/>
          <w:color w:val="FF0000"/>
          <w:kern w:val="0"/>
          <w:sz w:val="28"/>
          <w:szCs w:val="32"/>
          <w:lang w:eastAsia="zh-CN"/>
        </w:rPr>
        <w:t>）</w:t>
      </w:r>
    </w:p>
    <w:p w14:paraId="084692C4">
      <w:pPr>
        <w:adjustRightInd w:val="0"/>
        <w:snapToGrid w:val="0"/>
        <w:spacing w:line="360" w:lineRule="auto"/>
        <w:rPr>
          <w:rFonts w:hint="default" w:ascii="宋体" w:hAnsi="宋体" w:eastAsia="宋体"/>
          <w:b/>
          <w:bCs/>
          <w:snapToGrid w:val="0"/>
          <w:color w:val="auto"/>
          <w:kern w:val="0"/>
          <w:sz w:val="28"/>
          <w:szCs w:val="32"/>
          <w:lang w:val="en-US" w:eastAsia="zh-CN"/>
        </w:rPr>
      </w:pPr>
    </w:p>
    <w:p w14:paraId="35FA62F0">
      <w:pPr>
        <w:numPr>
          <w:ilvl w:val="0"/>
          <w:numId w:val="3"/>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技术参数</w:t>
      </w:r>
    </w:p>
    <w:p w14:paraId="10908EC6">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 xml:space="preserve">   </w:t>
      </w:r>
    </w:p>
    <w:p w14:paraId="395D162C">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FCD189">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67B889">
      <w:pPr>
        <w:numPr>
          <w:ilvl w:val="0"/>
          <w:numId w:val="0"/>
        </w:numPr>
        <w:adjustRightInd w:val="0"/>
        <w:snapToGrid w:val="0"/>
        <w:spacing w:line="360" w:lineRule="auto"/>
        <w:rPr>
          <w:rFonts w:hint="default"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2.配置清单</w:t>
      </w:r>
    </w:p>
    <w:tbl>
      <w:tblPr>
        <w:tblStyle w:val="36"/>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20"/>
        <w:gridCol w:w="1575"/>
        <w:gridCol w:w="1080"/>
        <w:gridCol w:w="1080"/>
        <w:gridCol w:w="1080"/>
        <w:gridCol w:w="1080"/>
        <w:gridCol w:w="1080"/>
        <w:gridCol w:w="1080"/>
      </w:tblGrid>
      <w:tr w14:paraId="3D1A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05A">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30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配置名称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AA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原产地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53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01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57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6D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B89">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其它</w:t>
            </w:r>
          </w:p>
        </w:tc>
      </w:tr>
      <w:tr w14:paraId="2BC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6EA">
            <w:pPr>
              <w:jc w:val="center"/>
              <w:rPr>
                <w:rFonts w:hint="eastAsia"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C2FE">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DDB">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58B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ED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6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BB3">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87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A2D">
            <w:pPr>
              <w:jc w:val="center"/>
              <w:rPr>
                <w:rFonts w:hint="default" w:ascii="Arial" w:hAnsi="Arial" w:eastAsia="宋体" w:cs="Arial"/>
                <w:i w:val="0"/>
                <w:iCs w:val="0"/>
                <w:color w:val="000000"/>
                <w:sz w:val="24"/>
                <w:szCs w:val="24"/>
                <w:u w:val="none"/>
              </w:rPr>
            </w:pPr>
          </w:p>
        </w:tc>
      </w:tr>
      <w:tr w14:paraId="66B7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551">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5F9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A53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74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4A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B24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3A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CD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A95B">
            <w:pPr>
              <w:jc w:val="center"/>
              <w:rPr>
                <w:rFonts w:hint="default" w:ascii="Arial" w:hAnsi="Arial" w:eastAsia="宋体" w:cs="Arial"/>
                <w:i w:val="0"/>
                <w:iCs w:val="0"/>
                <w:color w:val="000000"/>
                <w:sz w:val="24"/>
                <w:szCs w:val="24"/>
                <w:u w:val="none"/>
              </w:rPr>
            </w:pPr>
          </w:p>
        </w:tc>
      </w:tr>
      <w:tr w14:paraId="3A5D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706">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54A">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4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A4A">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436">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20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52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6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271">
            <w:pPr>
              <w:jc w:val="center"/>
              <w:rPr>
                <w:rFonts w:hint="default" w:ascii="Arial" w:hAnsi="Arial" w:eastAsia="宋体" w:cs="Arial"/>
                <w:i w:val="0"/>
                <w:iCs w:val="0"/>
                <w:color w:val="000000"/>
                <w:sz w:val="24"/>
                <w:szCs w:val="24"/>
                <w:u w:val="none"/>
              </w:rPr>
            </w:pPr>
          </w:p>
        </w:tc>
      </w:tr>
      <w:tr w14:paraId="3BB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968">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0E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F8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B48B">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EE3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80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1B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E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19B5">
            <w:pPr>
              <w:jc w:val="center"/>
              <w:rPr>
                <w:rFonts w:hint="default" w:ascii="Arial" w:hAnsi="Arial" w:eastAsia="宋体" w:cs="Arial"/>
                <w:i w:val="0"/>
                <w:iCs w:val="0"/>
                <w:color w:val="000000"/>
                <w:sz w:val="24"/>
                <w:szCs w:val="24"/>
                <w:u w:val="none"/>
              </w:rPr>
            </w:pPr>
          </w:p>
        </w:tc>
      </w:tr>
      <w:tr w14:paraId="173A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9F4">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023">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95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57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AE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F7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84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73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CA8">
            <w:pPr>
              <w:jc w:val="center"/>
              <w:rPr>
                <w:rFonts w:hint="default" w:ascii="Arial" w:hAnsi="Arial" w:eastAsia="宋体" w:cs="Arial"/>
                <w:i w:val="0"/>
                <w:iCs w:val="0"/>
                <w:color w:val="000000"/>
                <w:sz w:val="24"/>
                <w:szCs w:val="24"/>
                <w:u w:val="none"/>
              </w:rPr>
            </w:pPr>
          </w:p>
        </w:tc>
      </w:tr>
      <w:tr w14:paraId="3EE4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879">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03F">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BD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E1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AC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8B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31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11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185">
            <w:pPr>
              <w:jc w:val="center"/>
              <w:rPr>
                <w:rFonts w:hint="default" w:ascii="Arial" w:hAnsi="Arial" w:eastAsia="宋体" w:cs="Arial"/>
                <w:i w:val="0"/>
                <w:iCs w:val="0"/>
                <w:color w:val="000000"/>
                <w:sz w:val="24"/>
                <w:szCs w:val="24"/>
                <w:u w:val="none"/>
              </w:rPr>
            </w:pPr>
          </w:p>
        </w:tc>
      </w:tr>
      <w:tr w14:paraId="3DA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44A">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204">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2B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E8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AE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7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68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02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303">
            <w:pPr>
              <w:jc w:val="center"/>
              <w:rPr>
                <w:rFonts w:hint="default" w:ascii="Arial" w:hAnsi="Arial" w:eastAsia="宋体" w:cs="Arial"/>
                <w:i w:val="0"/>
                <w:iCs w:val="0"/>
                <w:color w:val="000000"/>
                <w:sz w:val="24"/>
                <w:szCs w:val="24"/>
                <w:u w:val="none"/>
              </w:rPr>
            </w:pPr>
          </w:p>
        </w:tc>
      </w:tr>
      <w:tr w14:paraId="51A2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F3380">
            <w:pPr>
              <w:jc w:val="center"/>
              <w:rPr>
                <w:rFonts w:hint="default" w:ascii="Arial" w:hAnsi="Arial" w:eastAsia="宋体" w:cs="Arial"/>
                <w:i w:val="0"/>
                <w:iCs w:val="0"/>
                <w:color w:val="000000"/>
                <w:sz w:val="24"/>
                <w:szCs w:val="24"/>
                <w:u w:val="none"/>
              </w:rPr>
            </w:pPr>
          </w:p>
        </w:tc>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CE1D43C">
            <w:pPr>
              <w:jc w:val="center"/>
              <w:rPr>
                <w:rFonts w:hint="eastAsia" w:ascii="Arial" w:hAnsi="Arial" w:eastAsia="宋体" w:cs="Arial"/>
                <w:i w:val="0"/>
                <w:iCs w:val="0"/>
                <w:color w:val="000000"/>
                <w:sz w:val="24"/>
                <w:szCs w:val="24"/>
                <w:u w:val="none"/>
                <w:lang w:val="en-US" w:eastAsia="zh-CN"/>
              </w:rPr>
            </w:pPr>
            <w:r>
              <w:rPr>
                <w:rFonts w:hint="eastAsia" w:ascii="Arial" w:hAnsi="Arial" w:eastAsia="宋体" w:cs="Arial"/>
                <w:i w:val="0"/>
                <w:iCs w:val="0"/>
                <w:color w:val="000000"/>
                <w:kern w:val="2"/>
                <w:sz w:val="24"/>
                <w:szCs w:val="24"/>
                <w:u w:val="none"/>
                <w:lang w:val="en-US" w:eastAsia="zh-CN" w:bidi="ar-SA"/>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A123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62F22">
            <w:pPr>
              <w:jc w:val="center"/>
              <w:rPr>
                <w:rFonts w:hint="default" w:ascii="Arial" w:hAnsi="Arial" w:eastAsia="宋体"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05A0">
            <w:pPr>
              <w:rPr>
                <w:rFonts w:hint="eastAsia" w:ascii="宋体" w:hAnsi="宋体" w:eastAsia="宋体" w:cs="宋体"/>
                <w:i w:val="0"/>
                <w:iCs w:val="0"/>
                <w:color w:val="000000"/>
                <w:sz w:val="24"/>
                <w:szCs w:val="24"/>
                <w:u w:val="none"/>
              </w:rPr>
            </w:pPr>
          </w:p>
        </w:tc>
      </w:tr>
    </w:tbl>
    <w:p w14:paraId="1F1F59F9">
      <w:pPr>
        <w:jc w:val="center"/>
        <w:rPr>
          <w:b/>
          <w:bCs/>
          <w:color w:val="FF0000"/>
          <w:sz w:val="36"/>
        </w:rPr>
      </w:pPr>
    </w:p>
    <w:p w14:paraId="71C9A0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14:paraId="6B3C27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14:paraId="1B626D73">
      <w:pPr>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13C13"/>
    <w:multiLevelType w:val="singleLevel"/>
    <w:tmpl w:val="B4013C13"/>
    <w:lvl w:ilvl="0" w:tentative="0">
      <w:start w:val="1"/>
      <w:numFmt w:val="decimal"/>
      <w:lvlText w:val="%1."/>
      <w:lvlJc w:val="left"/>
      <w:pPr>
        <w:tabs>
          <w:tab w:val="left" w:pos="312"/>
        </w:tabs>
      </w:pPr>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7540F40F"/>
    <w:multiLevelType w:val="singleLevel"/>
    <w:tmpl w:val="7540F40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EE4A9C"/>
    <w:rsid w:val="054A15CE"/>
    <w:rsid w:val="058F3E16"/>
    <w:rsid w:val="05C70D93"/>
    <w:rsid w:val="05FE4936"/>
    <w:rsid w:val="06683BA5"/>
    <w:rsid w:val="06BE4177"/>
    <w:rsid w:val="072347D7"/>
    <w:rsid w:val="086C0FDF"/>
    <w:rsid w:val="09EE200C"/>
    <w:rsid w:val="0A014C73"/>
    <w:rsid w:val="0C224B77"/>
    <w:rsid w:val="0CD80BF9"/>
    <w:rsid w:val="0D280723"/>
    <w:rsid w:val="1181541B"/>
    <w:rsid w:val="162300F1"/>
    <w:rsid w:val="162A4C05"/>
    <w:rsid w:val="167B7613"/>
    <w:rsid w:val="17AC005A"/>
    <w:rsid w:val="17F5757F"/>
    <w:rsid w:val="17FF1AD3"/>
    <w:rsid w:val="1AC47027"/>
    <w:rsid w:val="1C887A8F"/>
    <w:rsid w:val="1F081154"/>
    <w:rsid w:val="1FDB01FA"/>
    <w:rsid w:val="21077DC2"/>
    <w:rsid w:val="239863D1"/>
    <w:rsid w:val="25254A0D"/>
    <w:rsid w:val="275E5359"/>
    <w:rsid w:val="27B47558"/>
    <w:rsid w:val="29EF1806"/>
    <w:rsid w:val="2A5A354B"/>
    <w:rsid w:val="2C6373AB"/>
    <w:rsid w:val="2D936DA1"/>
    <w:rsid w:val="317D4289"/>
    <w:rsid w:val="31BF7E78"/>
    <w:rsid w:val="31D7251E"/>
    <w:rsid w:val="31DC208A"/>
    <w:rsid w:val="33690745"/>
    <w:rsid w:val="33FB7654"/>
    <w:rsid w:val="344B7F15"/>
    <w:rsid w:val="351C4774"/>
    <w:rsid w:val="392678C4"/>
    <w:rsid w:val="39911F69"/>
    <w:rsid w:val="39972B3F"/>
    <w:rsid w:val="39F614E2"/>
    <w:rsid w:val="3A0B614F"/>
    <w:rsid w:val="3C471CE9"/>
    <w:rsid w:val="3D2C693E"/>
    <w:rsid w:val="3E911746"/>
    <w:rsid w:val="3EC30506"/>
    <w:rsid w:val="3FE25B2D"/>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704E2D79"/>
    <w:rsid w:val="719E77C8"/>
    <w:rsid w:val="760A1467"/>
    <w:rsid w:val="7862145C"/>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2437</Words>
  <Characters>2529</Characters>
  <Lines>6</Lines>
  <Paragraphs>4</Paragraphs>
  <TotalTime>1</TotalTime>
  <ScaleCrop>false</ScaleCrop>
  <LinksUpToDate>false</LinksUpToDate>
  <CharactersWithSpaces>2977</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张佳</cp:lastModifiedBy>
  <cp:lastPrinted>2019-05-23T06:38:00Z</cp:lastPrinted>
  <dcterms:modified xsi:type="dcterms:W3CDTF">2026-03-12T01:17:26Z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BB56B0F67C214F9CB1B129621A45F220</vt:lpwstr>
  </property>
  <property fmtid="{D5CDD505-2E9C-101B-9397-08002B2CF9AE}" pid="4" name="KSOTemplateDocerSaveRecord">
    <vt:lpwstr>eyJoZGlkIjoiNDYxMzI0ZGIzNjUxZTdjM2NkZTQ4NTBjYmYxNWZjZTIiLCJ1c2VySWQiOiIyMzg0MDAzMzIifQ==</vt:lpwstr>
  </property>
</Properties>
</file>