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229F640B">
      <w:pPr>
        <w:jc w:val="center"/>
        <w:rPr>
          <w:rFonts w:hint="eastAsia"/>
          <w:b/>
          <w:bCs/>
          <w:sz w:val="72"/>
        </w:rPr>
      </w:pPr>
      <w:r>
        <w:rPr>
          <w:rFonts w:hint="eastAsia"/>
          <w:b/>
          <w:bCs/>
          <w:sz w:val="72"/>
          <w:lang w:eastAsia="zh-CN"/>
        </w:rPr>
        <w:t>提升中医药服务采购</w:t>
      </w:r>
      <w:r>
        <w:rPr>
          <w:rFonts w:hint="eastAsia"/>
          <w:b/>
          <w:bCs/>
          <w:sz w:val="72"/>
        </w:rPr>
        <w:t>征集</w:t>
      </w:r>
    </w:p>
    <w:p w14:paraId="5425F1DC">
      <w:pPr>
        <w:jc w:val="center"/>
        <w:rPr>
          <w:b/>
          <w:bCs/>
          <w:sz w:val="52"/>
        </w:rPr>
      </w:pPr>
      <w:r>
        <w:rPr>
          <w:rFonts w:hint="eastAsia"/>
          <w:b/>
          <w:bCs/>
          <w:sz w:val="72"/>
        </w:rPr>
        <w:t>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hint="default" w:ascii="宋体" w:hAnsi="宋体"/>
          <w:b/>
          <w:bCs/>
          <w:sz w:val="32"/>
          <w:szCs w:val="32"/>
          <w:u w:val="single"/>
          <w:lang w:val="en-US"/>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黑体" w:hAnsi="黑体" w:eastAsia="黑体"/>
          <w:sz w:val="32"/>
          <w:szCs w:val="32"/>
          <w:u w:val="single"/>
          <w:lang w:val="en-US" w:eastAsia="zh-CN"/>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5B8D82C8">
      <w:pPr>
        <w:jc w:val="center"/>
        <w:rPr>
          <w:rFonts w:hint="eastAsia"/>
          <w:b/>
          <w:sz w:val="44"/>
          <w:szCs w:val="32"/>
        </w:rPr>
      </w:pPr>
      <w:bookmarkStart w:id="1" w:name="_投标文件格式（第一册）"/>
      <w:bookmarkEnd w:id="1"/>
      <w:r>
        <w:rPr>
          <w:rFonts w:hint="eastAsia"/>
          <w:b/>
          <w:sz w:val="44"/>
          <w:szCs w:val="32"/>
          <w:lang w:eastAsia="zh-CN"/>
        </w:rPr>
        <w:t>提升中医药服务采购</w:t>
      </w:r>
      <w:r>
        <w:rPr>
          <w:rFonts w:hint="eastAsia"/>
          <w:b/>
          <w:sz w:val="44"/>
          <w:szCs w:val="32"/>
        </w:rPr>
        <w:t>信息征集响应文件</w:t>
      </w:r>
    </w:p>
    <w:p w14:paraId="696DD8AA">
      <w:pPr>
        <w:jc w:val="center"/>
        <w:rPr>
          <w:b/>
          <w:sz w:val="44"/>
          <w:szCs w:val="32"/>
        </w:rPr>
      </w:pPr>
      <w:r>
        <w:rPr>
          <w:rFonts w:hint="eastAsia"/>
          <w:b/>
          <w:sz w:val="44"/>
          <w:szCs w:val="32"/>
        </w:rPr>
        <w:t>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w:t>
      </w:r>
      <w:r>
        <w:rPr>
          <w:rFonts w:hint="eastAsia" w:ascii="宋体" w:hAnsi="宋体"/>
          <w:bCs/>
          <w:snapToGrid w:val="0"/>
          <w:kern w:val="0"/>
          <w:sz w:val="24"/>
          <w:szCs w:val="24"/>
          <w:lang w:eastAsia="zh-CN"/>
        </w:rPr>
        <w:t>提升中医药服务</w:t>
      </w:r>
      <w:r>
        <w:rPr>
          <w:rFonts w:hint="eastAsia" w:ascii="宋体" w:hAnsi="宋体"/>
          <w:bCs/>
          <w:snapToGrid w:val="0"/>
          <w:kern w:val="0"/>
          <w:sz w:val="24"/>
          <w:szCs w:val="24"/>
        </w:rPr>
        <w:t>采购信息提供方参与</w:t>
      </w:r>
      <w:r>
        <w:rPr>
          <w:rFonts w:hint="eastAsia" w:ascii="宋体" w:hAnsi="宋体"/>
          <w:bCs/>
          <w:snapToGrid w:val="0"/>
          <w:kern w:val="0"/>
          <w:sz w:val="24"/>
          <w:szCs w:val="24"/>
          <w:lang w:eastAsia="zh-CN"/>
        </w:rPr>
        <w:t>提升中医药服务</w:t>
      </w:r>
      <w:r>
        <w:rPr>
          <w:rFonts w:hint="eastAsia" w:ascii="宋体" w:hAnsi="宋体"/>
          <w:bCs/>
          <w:snapToGrid w:val="0"/>
          <w:kern w:val="0"/>
          <w:sz w:val="24"/>
          <w:szCs w:val="24"/>
        </w:rPr>
        <w:t>采购信息征集时，全程应按</w:t>
      </w:r>
      <w:r>
        <w:rPr>
          <w:rFonts w:hint="eastAsia" w:ascii="宋体" w:hAnsi="宋体"/>
          <w:bCs/>
          <w:snapToGrid w:val="0"/>
          <w:kern w:val="0"/>
          <w:sz w:val="24"/>
          <w:szCs w:val="24"/>
          <w:lang w:eastAsia="zh-CN"/>
        </w:rPr>
        <w:t>提升中医药服务</w:t>
      </w:r>
      <w:r>
        <w:rPr>
          <w:rFonts w:hint="eastAsia" w:ascii="宋体" w:hAnsi="宋体"/>
          <w:bCs/>
          <w:snapToGrid w:val="0"/>
          <w:kern w:val="0"/>
          <w:sz w:val="24"/>
          <w:szCs w:val="24"/>
        </w:rPr>
        <w:t>采购信息征集响应文件要求填写准备，且必须电脑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w:t>
      </w:r>
      <w:r>
        <w:rPr>
          <w:rFonts w:hint="eastAsia" w:ascii="宋体" w:hAnsi="宋体"/>
          <w:bCs/>
          <w:snapToGrid w:val="0"/>
          <w:kern w:val="0"/>
          <w:sz w:val="24"/>
          <w:szCs w:val="24"/>
          <w:lang w:eastAsia="zh-CN"/>
        </w:rPr>
        <w:t>提升中医药服务</w:t>
      </w:r>
      <w:r>
        <w:rPr>
          <w:rFonts w:hint="eastAsia" w:ascii="宋体" w:hAnsi="宋体"/>
          <w:bCs/>
          <w:snapToGrid w:val="0"/>
          <w:kern w:val="0"/>
          <w:sz w:val="24"/>
          <w:szCs w:val="24"/>
        </w:rPr>
        <w:t>采购信息提供方填写单位/公司全称、同时加盖公章及签字后扫描成pdf格式，于</w:t>
      </w:r>
      <w:r>
        <w:rPr>
          <w:rFonts w:hint="eastAsia" w:ascii="宋体" w:hAnsi="宋体"/>
          <w:b/>
          <w:bCs w:val="0"/>
          <w:snapToGrid w:val="0"/>
          <w:color w:val="auto"/>
          <w:kern w:val="0"/>
          <w:sz w:val="24"/>
          <w:szCs w:val="24"/>
        </w:rPr>
        <w:t>2</w:t>
      </w:r>
      <w:r>
        <w:rPr>
          <w:rFonts w:ascii="宋体" w:hAnsi="宋体"/>
          <w:b/>
          <w:bCs w:val="0"/>
          <w:snapToGrid w:val="0"/>
          <w:color w:val="auto"/>
          <w:kern w:val="0"/>
          <w:sz w:val="24"/>
          <w:szCs w:val="24"/>
        </w:rPr>
        <w:t>02</w:t>
      </w:r>
      <w:r>
        <w:rPr>
          <w:rFonts w:hint="eastAsia" w:ascii="宋体" w:hAnsi="宋体"/>
          <w:b/>
          <w:bCs w:val="0"/>
          <w:snapToGrid w:val="0"/>
          <w:color w:val="auto"/>
          <w:kern w:val="0"/>
          <w:sz w:val="24"/>
          <w:szCs w:val="24"/>
          <w:lang w:val="en-US" w:eastAsia="zh-CN"/>
        </w:rPr>
        <w:t>6</w:t>
      </w:r>
      <w:r>
        <w:rPr>
          <w:rFonts w:hint="eastAsia" w:ascii="宋体" w:hAnsi="宋体"/>
          <w:b/>
          <w:bCs w:val="0"/>
          <w:snapToGrid w:val="0"/>
          <w:color w:val="auto"/>
          <w:kern w:val="0"/>
          <w:sz w:val="24"/>
          <w:szCs w:val="24"/>
        </w:rPr>
        <w:t>年</w:t>
      </w:r>
      <w:r>
        <w:rPr>
          <w:rFonts w:hint="eastAsia" w:ascii="宋体" w:hAnsi="宋体"/>
          <w:b/>
          <w:bCs w:val="0"/>
          <w:snapToGrid w:val="0"/>
          <w:color w:val="auto"/>
          <w:kern w:val="0"/>
          <w:sz w:val="24"/>
          <w:szCs w:val="24"/>
          <w:lang w:val="en-US" w:eastAsia="zh-CN"/>
        </w:rPr>
        <w:t>6</w:t>
      </w:r>
      <w:r>
        <w:rPr>
          <w:rFonts w:hint="eastAsia" w:ascii="宋体" w:hAnsi="宋体"/>
          <w:b/>
          <w:bCs w:val="0"/>
          <w:snapToGrid w:val="0"/>
          <w:color w:val="auto"/>
          <w:kern w:val="0"/>
          <w:sz w:val="24"/>
          <w:szCs w:val="24"/>
        </w:rPr>
        <w:t>月</w:t>
      </w:r>
      <w:r>
        <w:rPr>
          <w:rFonts w:hint="eastAsia" w:ascii="宋体" w:hAnsi="宋体"/>
          <w:b/>
          <w:bCs w:val="0"/>
          <w:snapToGrid w:val="0"/>
          <w:color w:val="auto"/>
          <w:kern w:val="0"/>
          <w:sz w:val="24"/>
          <w:szCs w:val="24"/>
          <w:lang w:val="en-US" w:eastAsia="zh-CN"/>
        </w:rPr>
        <w:t>3</w:t>
      </w:r>
      <w:r>
        <w:rPr>
          <w:rFonts w:hint="eastAsia" w:ascii="宋体" w:hAnsi="宋体"/>
          <w:b/>
          <w:bCs w:val="0"/>
          <w:snapToGrid w:val="0"/>
          <w:color w:val="auto"/>
          <w:kern w:val="0"/>
          <w:sz w:val="24"/>
          <w:szCs w:val="24"/>
        </w:rPr>
        <w:t>日</w:t>
      </w:r>
      <w:r>
        <w:rPr>
          <w:rFonts w:hint="eastAsia" w:ascii="宋体" w:hAnsi="宋体"/>
          <w:b/>
          <w:bCs w:val="0"/>
          <w:snapToGrid w:val="0"/>
          <w:color w:val="auto"/>
          <w:kern w:val="0"/>
          <w:sz w:val="24"/>
          <w:szCs w:val="24"/>
          <w:lang w:eastAsia="zh-CN"/>
        </w:rPr>
        <w:t>（</w:t>
      </w:r>
      <w:r>
        <w:rPr>
          <w:rFonts w:hint="eastAsia" w:ascii="宋体" w:hAnsi="宋体"/>
          <w:b/>
          <w:bCs w:val="0"/>
          <w:snapToGrid w:val="0"/>
          <w:color w:val="auto"/>
          <w:kern w:val="0"/>
          <w:sz w:val="24"/>
          <w:szCs w:val="24"/>
          <w:lang w:val="en-US" w:eastAsia="zh-CN"/>
        </w:rPr>
        <w:t>周三</w:t>
      </w:r>
      <w:r>
        <w:rPr>
          <w:rFonts w:hint="eastAsia" w:ascii="宋体" w:hAnsi="宋体"/>
          <w:b/>
          <w:bCs w:val="0"/>
          <w:snapToGrid w:val="0"/>
          <w:color w:val="auto"/>
          <w:kern w:val="0"/>
          <w:sz w:val="24"/>
          <w:szCs w:val="24"/>
          <w:lang w:eastAsia="zh-CN"/>
        </w:rPr>
        <w:t>）</w:t>
      </w:r>
      <w:r>
        <w:rPr>
          <w:rFonts w:hint="eastAsia" w:ascii="宋体" w:hAnsi="宋体"/>
          <w:b/>
          <w:bCs w:val="0"/>
          <w:snapToGrid w:val="0"/>
          <w:color w:val="auto"/>
          <w:kern w:val="0"/>
          <w:sz w:val="24"/>
          <w:szCs w:val="24"/>
          <w:lang w:val="en-US" w:eastAsia="zh-CN"/>
        </w:rPr>
        <w:t>18</w:t>
      </w:r>
      <w:r>
        <w:rPr>
          <w:rFonts w:hint="eastAsia" w:ascii="宋体" w:hAnsi="宋体" w:cs="宋体"/>
          <w:b/>
          <w:bCs w:val="0"/>
          <w:color w:val="auto"/>
          <w:sz w:val="24"/>
          <w:szCs w:val="24"/>
          <w:shd w:val="clear" w:color="auto" w:fill="FFFFFF"/>
        </w:rPr>
        <w:t>:00</w:t>
      </w:r>
      <w:r>
        <w:rPr>
          <w:rFonts w:hint="eastAsia" w:ascii="宋体" w:hAnsi="宋体"/>
          <w:b/>
          <w:bCs w:val="0"/>
          <w:snapToGrid w:val="0"/>
          <w:color w:val="auto"/>
          <w:kern w:val="0"/>
          <w:sz w:val="24"/>
          <w:szCs w:val="24"/>
        </w:rPr>
        <w:t>前</w:t>
      </w:r>
      <w:r>
        <w:rPr>
          <w:rFonts w:hint="eastAsia" w:ascii="宋体" w:hAnsi="宋体"/>
          <w:bCs/>
          <w:snapToGrid w:val="0"/>
          <w:kern w:val="0"/>
          <w:sz w:val="24"/>
          <w:szCs w:val="24"/>
        </w:rPr>
        <w:t>将</w:t>
      </w:r>
      <w:r>
        <w:rPr>
          <w:rFonts w:hint="eastAsia" w:ascii="宋体" w:hAnsi="宋体"/>
          <w:bCs/>
          <w:snapToGrid w:val="0"/>
          <w:kern w:val="0"/>
          <w:sz w:val="24"/>
          <w:szCs w:val="24"/>
          <w:lang w:eastAsia="zh-CN"/>
        </w:rPr>
        <w:t>提升中医药服务</w:t>
      </w:r>
      <w:r>
        <w:rPr>
          <w:rFonts w:hint="eastAsia" w:ascii="宋体" w:hAnsi="宋体"/>
          <w:bCs/>
          <w:snapToGrid w:val="0"/>
          <w:kern w:val="0"/>
          <w:sz w:val="24"/>
          <w:szCs w:val="24"/>
        </w:rPr>
        <w:t>采购信息征集响应文件pdf版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Cs/>
          <w:snapToGrid w:val="0"/>
          <w:kern w:val="0"/>
          <w:sz w:val="24"/>
          <w:szCs w:val="24"/>
          <w:lang w:eastAsia="zh-CN"/>
        </w:rPr>
        <w:t>提升中医药服务</w:t>
      </w:r>
      <w:r>
        <w:rPr>
          <w:rFonts w:hint="eastAsia" w:ascii="宋体" w:hAnsi="宋体"/>
          <w:bCs/>
          <w:snapToGrid w:val="0"/>
          <w:kern w:val="0"/>
          <w:sz w:val="24"/>
          <w:szCs w:val="24"/>
        </w:rPr>
        <w:t>采购</w:t>
      </w:r>
      <w:r>
        <w:rPr>
          <w:rFonts w:hint="eastAsia" w:ascii="宋体" w:hAnsi="宋体"/>
          <w:b/>
          <w:bCs w:val="0"/>
          <w:snapToGrid w:val="0"/>
          <w:color w:val="auto"/>
          <w:kern w:val="0"/>
          <w:sz w:val="24"/>
          <w:szCs w:val="24"/>
          <w:lang w:val="en-US" w:eastAsia="zh-CN"/>
        </w:rPr>
        <w:t>信息征集－</w:t>
      </w:r>
      <w:r>
        <w:rPr>
          <w:rFonts w:hint="eastAsia" w:ascii="宋体" w:hAnsi="宋体"/>
          <w:b/>
          <w:bCs w:val="0"/>
          <w:snapToGrid w:val="0"/>
          <w:color w:val="auto"/>
          <w:kern w:val="0"/>
          <w:sz w:val="24"/>
          <w:szCs w:val="24"/>
        </w:rPr>
        <w:t>公司名称</w:t>
      </w:r>
      <w:r>
        <w:rPr>
          <w:rFonts w:hint="eastAsia" w:ascii="宋体" w:hAnsi="宋体"/>
          <w:b/>
          <w:bCs w:val="0"/>
          <w:snapToGrid w:val="0"/>
          <w:color w:val="auto"/>
          <w:kern w:val="0"/>
          <w:sz w:val="24"/>
          <w:szCs w:val="24"/>
          <w:lang w:eastAsia="zh-CN"/>
        </w:rPr>
        <w:t>，</w:t>
      </w:r>
      <w:r>
        <w:rPr>
          <w:rFonts w:hint="eastAsia" w:ascii="宋体" w:hAnsi="宋体"/>
          <w:bCs/>
          <w:snapToGrid w:val="0"/>
          <w:kern w:val="0"/>
          <w:sz w:val="24"/>
          <w:szCs w:val="24"/>
          <w:lang w:val="en-US" w:eastAsia="zh-CN"/>
        </w:rPr>
        <w:t>以及各类佐证材料</w:t>
      </w:r>
      <w:r>
        <w:rPr>
          <w:rFonts w:hint="eastAsia" w:ascii="宋体" w:hAnsi="宋体"/>
          <w:bCs/>
          <w:snapToGrid w:val="0"/>
          <w:kern w:val="0"/>
          <w:sz w:val="24"/>
          <w:szCs w:val="24"/>
          <w:lang w:eastAsia="zh-CN"/>
        </w:rPr>
        <w:t>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hint="eastAsia" w:ascii="宋体" w:hAnsi="宋体" w:cs="宋体"/>
          <w:sz w:val="24"/>
          <w:szCs w:val="24"/>
          <w:lang w:val="en-US" w:eastAsia="zh-CN"/>
        </w:rPr>
        <w:t>laibei</w:t>
      </w:r>
      <w:r>
        <w:rPr>
          <w:rFonts w:ascii="宋体" w:hAnsi="宋体" w:eastAsia="宋体" w:cs="宋体"/>
          <w:sz w:val="24"/>
          <w:szCs w:val="24"/>
        </w:rPr>
        <w:t>@nsqyljtzb.cn</w:t>
      </w:r>
      <w:r>
        <w:rPr>
          <w:rFonts w:hint="eastAsia" w:ascii="宋体" w:hAnsi="宋体" w:cs="宋体"/>
          <w:sz w:val="24"/>
          <w:szCs w:val="24"/>
          <w:lang w:eastAsia="zh-CN"/>
        </w:rPr>
        <w:t>）</w:t>
      </w:r>
      <w:r>
        <w:rPr>
          <w:rFonts w:hint="eastAsia" w:ascii="宋体" w:hAnsi="宋体"/>
          <w:bCs/>
          <w:snapToGrid w:val="0"/>
          <w:kern w:val="0"/>
          <w:sz w:val="24"/>
          <w:szCs w:val="24"/>
          <w:lang w:eastAsia="zh-CN"/>
        </w:rPr>
        <w:t>参与提升中医药服务采购</w:t>
      </w:r>
      <w:r>
        <w:rPr>
          <w:rFonts w:hint="eastAsia" w:ascii="宋体" w:hAnsi="宋体"/>
          <w:bCs/>
          <w:snapToGrid w:val="0"/>
          <w:kern w:val="0"/>
          <w:sz w:val="24"/>
          <w:szCs w:val="24"/>
        </w:rPr>
        <w:t>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w:t>
      </w:r>
      <w:r>
        <w:rPr>
          <w:rFonts w:hint="eastAsia" w:ascii="宋体" w:hAnsi="宋体"/>
          <w:bCs/>
          <w:snapToGrid w:val="0"/>
          <w:kern w:val="0"/>
          <w:sz w:val="24"/>
          <w:szCs w:val="24"/>
          <w:lang w:eastAsia="zh-CN"/>
        </w:rPr>
        <w:t>提升中医药服务采购</w:t>
      </w:r>
      <w:r>
        <w:rPr>
          <w:rFonts w:hint="eastAsia" w:ascii="宋体" w:hAnsi="宋体"/>
          <w:bCs/>
          <w:snapToGrid w:val="0"/>
          <w:kern w:val="0"/>
          <w:sz w:val="24"/>
          <w:szCs w:val="24"/>
        </w:rPr>
        <w:t>信息提供方须详细阅读项目需求内所有内容，在满足项目需求内全部要求的前提下方可参与此次</w:t>
      </w:r>
      <w:r>
        <w:rPr>
          <w:rFonts w:hint="eastAsia" w:ascii="宋体" w:hAnsi="宋体"/>
          <w:bCs/>
          <w:snapToGrid w:val="0"/>
          <w:kern w:val="0"/>
          <w:sz w:val="24"/>
          <w:szCs w:val="24"/>
          <w:lang w:eastAsia="zh-CN"/>
        </w:rPr>
        <w:t>提升中医药服务采购</w:t>
      </w:r>
      <w:r>
        <w:rPr>
          <w:rFonts w:hint="eastAsia" w:ascii="宋体" w:hAnsi="宋体"/>
          <w:bCs/>
          <w:snapToGrid w:val="0"/>
          <w:kern w:val="0"/>
          <w:sz w:val="24"/>
          <w:szCs w:val="24"/>
        </w:rPr>
        <w:t>信息征集。</w:t>
      </w:r>
      <w:r>
        <w:rPr>
          <w:rFonts w:hint="eastAsia" w:ascii="宋体" w:hAnsi="宋体"/>
          <w:bCs/>
          <w:snapToGrid w:val="0"/>
          <w:kern w:val="0"/>
          <w:sz w:val="24"/>
          <w:szCs w:val="24"/>
          <w:lang w:eastAsia="zh-CN"/>
        </w:rPr>
        <w:t>提升中医药服务采购</w:t>
      </w:r>
      <w:r>
        <w:rPr>
          <w:rFonts w:hint="eastAsia" w:ascii="宋体" w:hAnsi="宋体"/>
          <w:bCs/>
          <w:snapToGrid w:val="0"/>
          <w:kern w:val="0"/>
          <w:sz w:val="24"/>
          <w:szCs w:val="24"/>
        </w:rPr>
        <w:t>信息提供方参与此次活动视为接受并且满足需求</w:t>
      </w:r>
      <w:r>
        <w:rPr>
          <w:rFonts w:hint="eastAsia" w:ascii="宋体" w:hAnsi="宋体"/>
          <w:bCs/>
          <w:snapToGrid w:val="0"/>
          <w:kern w:val="0"/>
          <w:sz w:val="24"/>
          <w:szCs w:val="24"/>
          <w:lang w:eastAsia="zh-CN"/>
        </w:rPr>
        <w:t>的</w:t>
      </w:r>
      <w:r>
        <w:rPr>
          <w:rFonts w:hint="eastAsia" w:ascii="宋体" w:hAnsi="宋体"/>
          <w:bCs/>
          <w:snapToGrid w:val="0"/>
          <w:kern w:val="0"/>
          <w:sz w:val="24"/>
          <w:szCs w:val="24"/>
        </w:rPr>
        <w:t>全部条款，如</w:t>
      </w:r>
      <w:r>
        <w:rPr>
          <w:rFonts w:hint="eastAsia" w:ascii="宋体" w:hAnsi="宋体"/>
          <w:bCs/>
          <w:snapToGrid w:val="0"/>
          <w:kern w:val="0"/>
          <w:sz w:val="24"/>
          <w:szCs w:val="24"/>
          <w:lang w:eastAsia="zh-CN"/>
        </w:rPr>
        <w:t>提升中医药服务采购</w:t>
      </w:r>
      <w:r>
        <w:rPr>
          <w:rFonts w:hint="eastAsia" w:ascii="宋体" w:hAnsi="宋体"/>
          <w:bCs/>
          <w:snapToGrid w:val="0"/>
          <w:kern w:val="0"/>
          <w:sz w:val="24"/>
          <w:szCs w:val="24"/>
        </w:rPr>
        <w:t>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w:t>
      </w:r>
      <w:r>
        <w:rPr>
          <w:rFonts w:hint="eastAsia" w:ascii="宋体" w:hAnsi="宋体"/>
          <w:bCs/>
          <w:snapToGrid w:val="0"/>
          <w:kern w:val="0"/>
          <w:sz w:val="24"/>
          <w:szCs w:val="24"/>
          <w:lang w:eastAsia="zh-CN"/>
        </w:rPr>
        <w:t>提升中医药服务采购</w:t>
      </w:r>
      <w:r>
        <w:rPr>
          <w:rFonts w:hint="eastAsia" w:ascii="宋体" w:hAnsi="宋体"/>
          <w:bCs/>
          <w:snapToGrid w:val="0"/>
          <w:kern w:val="0"/>
          <w:sz w:val="24"/>
          <w:szCs w:val="24"/>
        </w:rPr>
        <w:t>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；③提升中医药服务采购信息征集响应文件未按规定的内容、格式提交或填写不完整；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若内容因表达不清所引起的后果由提升中医药服务采购</w:t>
      </w:r>
      <w:r>
        <w:rPr>
          <w:rFonts w:hint="eastAsia" w:ascii="宋体" w:hAnsi="宋体"/>
          <w:bCs/>
          <w:snapToGrid w:val="0"/>
          <w:kern w:val="0"/>
          <w:sz w:val="24"/>
          <w:szCs w:val="24"/>
        </w:rPr>
        <w:t>信息提供方</w:t>
      </w:r>
      <w:r>
        <w:rPr>
          <w:rFonts w:hint="eastAsia" w:ascii="宋体" w:hAnsi="宋体"/>
          <w:bCs/>
          <w:snapToGrid w:val="0"/>
          <w:kern w:val="0"/>
          <w:sz w:val="24"/>
          <w:szCs w:val="24"/>
          <w:lang w:eastAsia="zh-CN"/>
        </w:rPr>
        <w:t>负责。</w:t>
      </w:r>
    </w:p>
    <w:p w14:paraId="24E5B827">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20373133">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62350B6F">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2A9D7307">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hint="eastAsia" w:ascii="宋体" w:hAnsi="宋体"/>
          <w:b/>
          <w:bCs/>
          <w:snapToGrid w:val="0"/>
          <w:kern w:val="0"/>
          <w:sz w:val="28"/>
          <w:szCs w:val="24"/>
        </w:rPr>
      </w:pP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一、响应函</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五、服务实施方案</w:t>
      </w:r>
    </w:p>
    <w:p w14:paraId="7657C86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rPr>
        <w:t>六、人员配置方案</w:t>
      </w:r>
    </w:p>
    <w:p w14:paraId="156E46BA">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lang w:eastAsia="zh-CN"/>
        </w:rPr>
        <w:t>七、</w:t>
      </w:r>
      <w:r>
        <w:rPr>
          <w:rFonts w:hint="eastAsia" w:ascii="宋体" w:hAnsi="宋体"/>
          <w:bCs/>
          <w:snapToGrid w:val="0"/>
          <w:kern w:val="0"/>
          <w:sz w:val="24"/>
          <w:szCs w:val="24"/>
        </w:rPr>
        <w:t>服务报价表</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lang w:eastAsia="zh-CN"/>
        </w:rPr>
        <w:t>八、</w:t>
      </w:r>
      <w:r>
        <w:rPr>
          <w:rFonts w:hint="eastAsia" w:ascii="宋体" w:hAnsi="宋体"/>
          <w:bCs/>
          <w:snapToGrid w:val="0"/>
          <w:kern w:val="0"/>
          <w:sz w:val="24"/>
          <w:szCs w:val="24"/>
        </w:rPr>
        <w:t>其他材料</w:t>
      </w:r>
    </w:p>
    <w:p w14:paraId="3FAB01B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F05DC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27837F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F805D5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50EE22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1D23BB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55E979F2">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63F449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EE88F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68A9F8D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03AE6A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1E57834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421834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3322AC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661E4A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04D79B5">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Cs/>
          <w:snapToGrid w:val="0"/>
          <w:kern w:val="0"/>
          <w:sz w:val="24"/>
          <w:szCs w:val="24"/>
        </w:rPr>
      </w:pPr>
    </w:p>
    <w:p w14:paraId="56586F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kern w:val="0"/>
          <w:sz w:val="36"/>
          <w:szCs w:val="32"/>
        </w:rPr>
      </w:pP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w:t>
      </w:r>
      <w:r>
        <w:rPr>
          <w:rFonts w:hint="eastAsia" w:ascii="宋体" w:hAnsi="宋体"/>
          <w:b/>
          <w:bCs/>
          <w:snapToGrid w:val="0"/>
          <w:kern w:val="0"/>
          <w:sz w:val="36"/>
          <w:szCs w:val="32"/>
          <w:lang w:eastAsia="zh-CN"/>
        </w:rPr>
        <w:t>响应函</w:t>
      </w:r>
    </w:p>
    <w:p w14:paraId="1F928D4E">
      <w:pPr>
        <w:adjustRightInd w:val="0"/>
        <w:snapToGrid w:val="0"/>
        <w:jc w:val="center"/>
        <w:rPr>
          <w:rFonts w:ascii="宋体" w:hAnsi="宋体"/>
          <w:b/>
          <w:bCs/>
          <w:snapToGrid w:val="0"/>
          <w:kern w:val="0"/>
          <w:szCs w:val="32"/>
        </w:rPr>
      </w:pPr>
    </w:p>
    <w:p w14:paraId="6E92A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致：________________________（采购单位）</w:t>
      </w:r>
    </w:p>
    <w:p w14:paraId="07DF824F">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我方已认真阅读并完全理解本次提升中医药服务采购信息征集公告的全部内容，自愿参与本次信息征集，并作出如下承诺：</w:t>
      </w:r>
    </w:p>
    <w:p w14:paraId="227F1B6B">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1.我方具有独立承担民事责任的能力，具备履行本项目所需的专业服务能力、人员、场地及管理制度。</w:t>
      </w:r>
    </w:p>
    <w:p w14:paraId="010A27D5">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2.我方提交的所有材料真实、合法、有效，无虚假、伪造、隐瞒情况，若有不实，自愿承担一切责任。</w:t>
      </w:r>
    </w:p>
    <w:p w14:paraId="716D9DA1">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3.我方同意按照采购单位要求提供服务、接受监督、考核与评估，并严格遵守中医药服务行业规范及采购单位各项管理规定。</w:t>
      </w:r>
    </w:p>
    <w:p w14:paraId="7868C2A8">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4.我方承诺廉洁服务、规范服务、安全服务，保障服务质量与人员稳定，全面完成约定服务内容。</w:t>
      </w:r>
    </w:p>
    <w:p w14:paraId="66C5B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  </w:t>
      </w:r>
    </w:p>
    <w:p w14:paraId="790DE0A8">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响应单位（盖章）：________________________</w:t>
      </w:r>
    </w:p>
    <w:p w14:paraId="36522DD4">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法定代表人（签字或盖章）：________________________</w:t>
      </w:r>
    </w:p>
    <w:p w14:paraId="23E5FB21">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联系电话：________________________</w:t>
      </w:r>
    </w:p>
    <w:p w14:paraId="55E96E03">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日期：______年____月____日</w:t>
      </w:r>
    </w:p>
    <w:p w14:paraId="3238C5B7">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jc w:val="right"/>
        <w:textAlignment w:val="auto"/>
        <w:rPr>
          <w:rFonts w:hint="eastAsia" w:ascii="宋体" w:hAnsi="宋体"/>
          <w:bCs/>
          <w:snapToGrid w:val="0"/>
          <w:kern w:val="0"/>
          <w:sz w:val="24"/>
          <w:szCs w:val="24"/>
          <w:lang w:val="en-US" w:eastAsia="zh-CN"/>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w:t>
      </w:r>
      <w:r>
        <w:rPr>
          <w:rFonts w:hint="eastAsia" w:ascii="宋体" w:hAnsi="宋体"/>
          <w:b/>
          <w:bCs/>
          <w:snapToGrid w:val="0"/>
          <w:kern w:val="0"/>
          <w:sz w:val="28"/>
          <w:szCs w:val="32"/>
          <w:lang w:eastAsia="zh-CN"/>
        </w:rPr>
        <w:t>提升中医药服务采购</w:t>
      </w:r>
      <w:r>
        <w:rPr>
          <w:rFonts w:hint="eastAsia" w:ascii="宋体" w:hAnsi="宋体"/>
          <w:b/>
          <w:bCs/>
          <w:snapToGrid w:val="0"/>
          <w:kern w:val="0"/>
          <w:sz w:val="28"/>
          <w:szCs w:val="32"/>
        </w:rPr>
        <w:t>信息提供方营业执照</w:t>
      </w:r>
      <w:r>
        <w:rPr>
          <w:rFonts w:hint="eastAsia" w:ascii="宋体" w:hAnsi="宋体"/>
          <w:b/>
          <w:bCs/>
          <w:snapToGrid w:val="0"/>
          <w:kern w:val="0"/>
          <w:sz w:val="28"/>
          <w:szCs w:val="32"/>
          <w:lang w:eastAsia="zh-CN"/>
        </w:rPr>
        <w:t>等相关资格证明（加盖公章）</w:t>
      </w:r>
    </w:p>
    <w:p w14:paraId="4B3A8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1.</w:t>
      </w:r>
      <w:r>
        <w:rPr>
          <w:color w:val="000000"/>
          <w:sz w:val="24"/>
          <w:szCs w:val="24"/>
        </w:rPr>
        <w:t>营业执照 / 社会组织法人登记证书复印件（加盖公章）</w:t>
      </w:r>
    </w:p>
    <w:p w14:paraId="298F9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2.</w:t>
      </w:r>
      <w:r>
        <w:rPr>
          <w:color w:val="000000"/>
          <w:sz w:val="24"/>
          <w:szCs w:val="24"/>
        </w:rPr>
        <w:t>信用中国 / 国家企业信用信息公示系统查询截图（无失信记录）</w:t>
      </w:r>
    </w:p>
    <w:p w14:paraId="78831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3.</w:t>
      </w:r>
      <w:r>
        <w:rPr>
          <w:color w:val="000000"/>
          <w:sz w:val="24"/>
          <w:szCs w:val="24"/>
        </w:rPr>
        <w:t>近三年无重大违法违规记录承诺书</w:t>
      </w:r>
    </w:p>
    <w:p w14:paraId="0A521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4.</w:t>
      </w:r>
      <w:r>
        <w:rPr>
          <w:color w:val="000000"/>
          <w:sz w:val="24"/>
          <w:szCs w:val="24"/>
        </w:rPr>
        <w:t>其他资质材料：________________________</w:t>
      </w:r>
    </w:p>
    <w:p w14:paraId="00BDEEFD">
      <w:pPr>
        <w:rPr>
          <w:rFonts w:hint="eastAsia"/>
          <w:snapToGrid w:val="0"/>
          <w:kern w:val="0"/>
        </w:rPr>
      </w:pPr>
    </w:p>
    <w:p w14:paraId="2B72D31D">
      <w:pPr>
        <w:adjustRightInd w:val="0"/>
        <w:snapToGrid w:val="0"/>
        <w:spacing w:line="360" w:lineRule="auto"/>
        <w:rPr>
          <w:rFonts w:ascii="宋体" w:hAnsi="宋体"/>
          <w:b/>
          <w:bCs/>
          <w:snapToGrid w:val="0"/>
          <w:kern w:val="0"/>
          <w:sz w:val="28"/>
          <w:szCs w:val="32"/>
        </w:rP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248982C">
      <w:pPr>
        <w:adjustRightInd w:val="0"/>
        <w:snapToGrid w:val="0"/>
        <w:jc w:val="center"/>
        <w:rPr>
          <w:rFonts w:ascii="宋体" w:hAnsi="宋体"/>
          <w:b/>
          <w:sz w:val="36"/>
          <w:szCs w:val="30"/>
        </w:rPr>
      </w:pP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w:t>
      </w:r>
      <w:r>
        <w:rPr>
          <w:rFonts w:hint="eastAsia" w:ascii="宋体" w:hAnsi="宋体"/>
          <w:color w:val="auto"/>
          <w:sz w:val="28"/>
          <w:u w:val="none"/>
          <w:lang w:eastAsia="zh-CN"/>
        </w:rPr>
        <w:t>提升中医药服务采购</w:t>
      </w:r>
      <w:r>
        <w:rPr>
          <w:rFonts w:hint="eastAsia" w:ascii="宋体" w:hAnsi="宋体"/>
          <w:color w:val="auto"/>
          <w:sz w:val="28"/>
          <w:u w:val="none"/>
        </w:rPr>
        <w:t>信息征集，全权代表我公司参与</w:t>
      </w:r>
      <w:r>
        <w:rPr>
          <w:rFonts w:hint="eastAsia" w:ascii="宋体" w:hAnsi="宋体"/>
          <w:color w:val="auto"/>
          <w:sz w:val="28"/>
          <w:u w:val="none"/>
          <w:lang w:eastAsia="zh-CN"/>
        </w:rPr>
        <w:t>提升中医药服务采购</w:t>
      </w:r>
      <w:r>
        <w:rPr>
          <w:rFonts w:hint="eastAsia" w:ascii="宋体" w:hAnsi="宋体"/>
          <w:color w:val="auto"/>
          <w:sz w:val="28"/>
          <w:u w:val="none"/>
        </w:rPr>
        <w:t>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五、服务实施方案</w:t>
      </w:r>
      <w:r>
        <w:rPr>
          <w:rFonts w:hint="eastAsia" w:ascii="宋体" w:hAnsi="宋体"/>
          <w:b/>
          <w:sz w:val="36"/>
          <w:szCs w:val="30"/>
          <w:lang w:eastAsia="zh-CN"/>
        </w:rPr>
        <w:t>（格式自拟）</w:t>
      </w:r>
    </w:p>
    <w:p w14:paraId="3EF95E21">
      <w:pPr>
        <w:snapToGrid w:val="0"/>
        <w:spacing w:line="300" w:lineRule="auto"/>
        <w:rPr>
          <w:rFonts w:ascii="宋体" w:hAnsi="宋体"/>
        </w:rPr>
      </w:pPr>
    </w:p>
    <w:p w14:paraId="45B06584">
      <w:pPr>
        <w:adjustRightInd w:val="0"/>
        <w:jc w:val="left"/>
        <w:rPr>
          <w:rFonts w:ascii="宋体" w:hAnsi="宋体"/>
          <w:szCs w:val="21"/>
        </w:rPr>
      </w:pPr>
    </w:p>
    <w:p w14:paraId="7506B359">
      <w:pPr>
        <w:adjustRightInd w:val="0"/>
        <w:jc w:val="left"/>
        <w:rPr>
          <w:rFonts w:ascii="宋体" w:hAnsi="宋体"/>
          <w:szCs w:val="21"/>
        </w:rPr>
      </w:pPr>
    </w:p>
    <w:p w14:paraId="52F76076">
      <w:pPr>
        <w:adjustRightInd w:val="0"/>
        <w:ind w:firstLine="720" w:firstLineChars="300"/>
        <w:jc w:val="right"/>
        <w:rPr>
          <w:snapToGrid w:val="0"/>
          <w:kern w:val="0"/>
          <w:sz w:val="24"/>
        </w:rPr>
      </w:pPr>
    </w:p>
    <w:p w14:paraId="588FB020">
      <w:pPr>
        <w:adjustRightInd w:val="0"/>
        <w:ind w:right="960"/>
        <w:rPr>
          <w:b/>
          <w:bCs/>
          <w:sz w:val="36"/>
        </w:rPr>
        <w:sectPr>
          <w:pgSz w:w="12242" w:h="15842"/>
          <w:pgMar w:top="1134" w:right="1021"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、人员配置方案</w:t>
      </w:r>
      <w:r>
        <w:rPr>
          <w:rFonts w:hint="eastAsia" w:ascii="宋体" w:hAnsi="宋体"/>
          <w:b/>
          <w:sz w:val="36"/>
          <w:szCs w:val="30"/>
          <w:lang w:eastAsia="zh-CN"/>
        </w:rPr>
        <w:t>（格式自拟）</w:t>
      </w:r>
      <w:bookmarkStart w:id="5" w:name="_GoBack"/>
      <w:bookmarkEnd w:id="5"/>
    </w:p>
    <w:p w14:paraId="69F55AF8">
      <w:pPr>
        <w:adjustRightInd w:val="0"/>
        <w:snapToGrid w:val="0"/>
        <w:ind w:firstLine="1084" w:firstLineChars="300"/>
        <w:jc w:val="left"/>
        <w:rPr>
          <w:rFonts w:hint="eastAsia" w:ascii="宋体" w:hAnsi="宋体"/>
          <w:b/>
          <w:sz w:val="36"/>
          <w:szCs w:val="30"/>
          <w:lang w:val="en-US" w:eastAsia="zh-CN"/>
        </w:rPr>
      </w:pPr>
    </w:p>
    <w:p w14:paraId="56952019">
      <w:pPr>
        <w:adjustRightInd w:val="0"/>
        <w:snapToGrid w:val="0"/>
        <w:ind w:firstLine="1084" w:firstLineChars="300"/>
        <w:jc w:val="left"/>
        <w:rPr>
          <w:rFonts w:hint="eastAsia" w:ascii="宋体" w:hAnsi="宋体"/>
          <w:b/>
          <w:sz w:val="36"/>
          <w:szCs w:val="30"/>
          <w:lang w:val="en-US" w:eastAsia="zh-CN"/>
        </w:rPr>
      </w:pPr>
    </w:p>
    <w:p w14:paraId="60962D3C">
      <w:pPr>
        <w:adjustRightInd w:val="0"/>
        <w:snapToGrid w:val="0"/>
        <w:ind w:firstLine="1084" w:firstLineChars="300"/>
        <w:jc w:val="left"/>
        <w:rPr>
          <w:rFonts w:hint="eastAsia" w:ascii="宋体" w:hAnsi="宋体"/>
          <w:b/>
          <w:sz w:val="36"/>
          <w:szCs w:val="30"/>
          <w:lang w:val="en-US" w:eastAsia="zh-CN"/>
        </w:rPr>
      </w:pPr>
    </w:p>
    <w:p w14:paraId="6E861A17">
      <w:pPr>
        <w:adjustRightInd w:val="0"/>
        <w:snapToGrid w:val="0"/>
        <w:ind w:firstLine="1084" w:firstLineChars="300"/>
        <w:jc w:val="left"/>
        <w:rPr>
          <w:rFonts w:hint="eastAsia" w:ascii="宋体" w:hAnsi="宋体"/>
          <w:b/>
          <w:sz w:val="36"/>
          <w:szCs w:val="30"/>
          <w:lang w:val="en-US" w:eastAsia="zh-CN"/>
        </w:rPr>
      </w:pPr>
    </w:p>
    <w:p w14:paraId="053FF40A">
      <w:pPr>
        <w:adjustRightInd w:val="0"/>
        <w:snapToGrid w:val="0"/>
        <w:ind w:firstLine="1084" w:firstLineChars="300"/>
        <w:jc w:val="left"/>
        <w:rPr>
          <w:rFonts w:hint="eastAsia" w:ascii="宋体" w:hAnsi="宋体"/>
          <w:b/>
          <w:sz w:val="36"/>
          <w:szCs w:val="30"/>
          <w:lang w:val="en-US" w:eastAsia="zh-CN"/>
        </w:rPr>
      </w:pPr>
    </w:p>
    <w:p w14:paraId="79F3020D">
      <w:pPr>
        <w:adjustRightInd w:val="0"/>
        <w:snapToGrid w:val="0"/>
        <w:ind w:firstLine="1084" w:firstLineChars="300"/>
        <w:jc w:val="left"/>
        <w:rPr>
          <w:rFonts w:hint="eastAsia" w:ascii="宋体" w:hAnsi="宋体"/>
          <w:b/>
          <w:sz w:val="36"/>
          <w:szCs w:val="30"/>
          <w:lang w:val="en-US" w:eastAsia="zh-CN"/>
        </w:rPr>
      </w:pPr>
    </w:p>
    <w:p w14:paraId="52E5609F">
      <w:pPr>
        <w:adjustRightInd w:val="0"/>
        <w:snapToGrid w:val="0"/>
        <w:ind w:firstLine="1084" w:firstLineChars="300"/>
        <w:jc w:val="left"/>
        <w:rPr>
          <w:rFonts w:hint="eastAsia" w:ascii="宋体" w:hAnsi="宋体"/>
          <w:b/>
          <w:sz w:val="36"/>
          <w:szCs w:val="30"/>
          <w:lang w:val="en-US" w:eastAsia="zh-CN"/>
        </w:rPr>
      </w:pPr>
    </w:p>
    <w:p w14:paraId="264EAAE3">
      <w:pPr>
        <w:adjustRightInd w:val="0"/>
        <w:snapToGrid w:val="0"/>
        <w:ind w:firstLine="1084" w:firstLineChars="300"/>
        <w:jc w:val="left"/>
        <w:rPr>
          <w:rFonts w:hint="eastAsia" w:ascii="宋体" w:hAnsi="宋体"/>
          <w:b/>
          <w:sz w:val="36"/>
          <w:szCs w:val="30"/>
          <w:lang w:val="en-US" w:eastAsia="zh-CN"/>
        </w:rPr>
      </w:pPr>
    </w:p>
    <w:p w14:paraId="7AE2AE9A">
      <w:pPr>
        <w:adjustRightInd w:val="0"/>
        <w:snapToGrid w:val="0"/>
        <w:ind w:firstLine="1084" w:firstLineChars="300"/>
        <w:jc w:val="left"/>
        <w:rPr>
          <w:rFonts w:hint="eastAsia" w:ascii="宋体" w:hAnsi="宋体"/>
          <w:b/>
          <w:sz w:val="36"/>
          <w:szCs w:val="30"/>
          <w:lang w:val="en-US" w:eastAsia="zh-CN"/>
        </w:rPr>
      </w:pPr>
    </w:p>
    <w:p w14:paraId="638E6B5F">
      <w:pPr>
        <w:adjustRightInd w:val="0"/>
        <w:snapToGrid w:val="0"/>
        <w:ind w:firstLine="1084" w:firstLineChars="300"/>
        <w:jc w:val="left"/>
        <w:rPr>
          <w:rFonts w:hint="eastAsia" w:ascii="宋体" w:hAnsi="宋体"/>
          <w:b/>
          <w:sz w:val="36"/>
          <w:szCs w:val="30"/>
          <w:lang w:val="en-US" w:eastAsia="zh-CN"/>
        </w:rPr>
      </w:pPr>
    </w:p>
    <w:p w14:paraId="3D470DCD">
      <w:pPr>
        <w:adjustRightInd w:val="0"/>
        <w:snapToGrid w:val="0"/>
        <w:ind w:firstLine="1084" w:firstLineChars="300"/>
        <w:jc w:val="left"/>
        <w:rPr>
          <w:rFonts w:hint="eastAsia" w:ascii="宋体" w:hAnsi="宋体"/>
          <w:b/>
          <w:sz w:val="36"/>
          <w:szCs w:val="30"/>
          <w:lang w:val="en-US" w:eastAsia="zh-CN"/>
        </w:rPr>
      </w:pPr>
    </w:p>
    <w:p w14:paraId="5C0DFC9B">
      <w:pPr>
        <w:adjustRightInd w:val="0"/>
        <w:snapToGrid w:val="0"/>
        <w:ind w:firstLine="1084" w:firstLineChars="300"/>
        <w:jc w:val="left"/>
        <w:rPr>
          <w:rFonts w:hint="eastAsia" w:ascii="宋体" w:hAnsi="宋体"/>
          <w:b/>
          <w:sz w:val="36"/>
          <w:szCs w:val="30"/>
          <w:lang w:val="en-US" w:eastAsia="zh-CN"/>
        </w:rPr>
      </w:pPr>
    </w:p>
    <w:p w14:paraId="04C9D54C">
      <w:pPr>
        <w:adjustRightInd w:val="0"/>
        <w:snapToGrid w:val="0"/>
        <w:ind w:firstLine="1084" w:firstLineChars="300"/>
        <w:jc w:val="left"/>
        <w:rPr>
          <w:rFonts w:hint="eastAsia" w:ascii="宋体" w:hAnsi="宋体"/>
          <w:b/>
          <w:sz w:val="36"/>
          <w:szCs w:val="30"/>
          <w:lang w:val="en-US" w:eastAsia="zh-CN"/>
        </w:rPr>
      </w:pPr>
    </w:p>
    <w:p w14:paraId="78CF2996">
      <w:pPr>
        <w:adjustRightInd w:val="0"/>
        <w:snapToGrid w:val="0"/>
        <w:ind w:firstLine="1084" w:firstLineChars="300"/>
        <w:jc w:val="left"/>
        <w:rPr>
          <w:rFonts w:hint="eastAsia" w:ascii="宋体" w:hAnsi="宋体"/>
          <w:b/>
          <w:sz w:val="36"/>
          <w:szCs w:val="30"/>
          <w:lang w:val="en-US" w:eastAsia="zh-CN"/>
        </w:rPr>
      </w:pPr>
    </w:p>
    <w:p w14:paraId="48964BC0">
      <w:pPr>
        <w:adjustRightInd w:val="0"/>
        <w:snapToGrid w:val="0"/>
        <w:ind w:firstLine="1084" w:firstLineChars="300"/>
        <w:jc w:val="left"/>
        <w:rPr>
          <w:rFonts w:hint="eastAsia" w:ascii="宋体" w:hAnsi="宋体"/>
          <w:b/>
          <w:sz w:val="36"/>
          <w:szCs w:val="30"/>
          <w:lang w:val="en-US" w:eastAsia="zh-CN"/>
        </w:rPr>
      </w:pPr>
    </w:p>
    <w:p w14:paraId="3E093130">
      <w:pPr>
        <w:adjustRightInd w:val="0"/>
        <w:snapToGrid w:val="0"/>
        <w:ind w:firstLine="1084" w:firstLineChars="300"/>
        <w:jc w:val="left"/>
        <w:rPr>
          <w:rFonts w:hint="eastAsia" w:ascii="宋体" w:hAnsi="宋体"/>
          <w:b/>
          <w:sz w:val="36"/>
          <w:szCs w:val="30"/>
          <w:lang w:val="en-US" w:eastAsia="zh-CN"/>
        </w:rPr>
      </w:pPr>
    </w:p>
    <w:p w14:paraId="437D5619">
      <w:pPr>
        <w:adjustRightInd w:val="0"/>
        <w:snapToGrid w:val="0"/>
        <w:ind w:firstLine="1084" w:firstLineChars="300"/>
        <w:jc w:val="left"/>
        <w:rPr>
          <w:rFonts w:hint="eastAsia" w:ascii="宋体" w:hAnsi="宋体"/>
          <w:b/>
          <w:sz w:val="36"/>
          <w:szCs w:val="30"/>
          <w:lang w:val="en-US" w:eastAsia="zh-CN"/>
        </w:rPr>
      </w:pPr>
    </w:p>
    <w:p w14:paraId="0123A85B">
      <w:pPr>
        <w:adjustRightInd w:val="0"/>
        <w:snapToGrid w:val="0"/>
        <w:ind w:firstLine="1084" w:firstLineChars="300"/>
        <w:jc w:val="left"/>
        <w:rPr>
          <w:rFonts w:hint="eastAsia" w:ascii="宋体" w:hAnsi="宋体"/>
          <w:b/>
          <w:sz w:val="36"/>
          <w:szCs w:val="30"/>
          <w:lang w:val="en-US" w:eastAsia="zh-CN"/>
        </w:rPr>
      </w:pPr>
    </w:p>
    <w:p w14:paraId="6AF9315E">
      <w:pPr>
        <w:adjustRightInd w:val="0"/>
        <w:snapToGrid w:val="0"/>
        <w:ind w:firstLine="1084" w:firstLineChars="300"/>
        <w:jc w:val="left"/>
        <w:rPr>
          <w:rFonts w:hint="eastAsia" w:ascii="宋体" w:hAnsi="宋体"/>
          <w:b/>
          <w:sz w:val="36"/>
          <w:szCs w:val="30"/>
          <w:lang w:val="en-US" w:eastAsia="zh-CN"/>
        </w:rPr>
      </w:pPr>
    </w:p>
    <w:p w14:paraId="425CA287">
      <w:pPr>
        <w:adjustRightInd w:val="0"/>
        <w:snapToGrid w:val="0"/>
        <w:ind w:firstLine="1084" w:firstLineChars="300"/>
        <w:jc w:val="left"/>
        <w:rPr>
          <w:rFonts w:hint="eastAsia" w:ascii="宋体" w:hAnsi="宋体"/>
          <w:b/>
          <w:sz w:val="36"/>
          <w:szCs w:val="30"/>
          <w:lang w:val="en-US" w:eastAsia="zh-CN"/>
        </w:rPr>
      </w:pPr>
    </w:p>
    <w:p w14:paraId="1B0648DF">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cs="Times New Roman"/>
          <w:b/>
          <w:kern w:val="2"/>
          <w:sz w:val="36"/>
          <w:szCs w:val="30"/>
          <w:lang w:val="en-US" w:eastAsia="zh-CN" w:bidi="ar-SA"/>
        </w:rPr>
      </w:pPr>
    </w:p>
    <w:p w14:paraId="4B7A6537">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cs="Times New Roman"/>
          <w:b/>
          <w:kern w:val="2"/>
          <w:sz w:val="36"/>
          <w:szCs w:val="30"/>
          <w:lang w:val="en-US" w:eastAsia="zh-CN" w:bidi="ar-SA"/>
        </w:rPr>
      </w:pPr>
    </w:p>
    <w:p w14:paraId="4B1A1E4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cs="Times New Roman"/>
          <w:b/>
          <w:kern w:val="2"/>
          <w:sz w:val="36"/>
          <w:szCs w:val="30"/>
          <w:lang w:val="en-US" w:eastAsia="zh-CN" w:bidi="ar-SA"/>
        </w:rPr>
      </w:pPr>
    </w:p>
    <w:p w14:paraId="4A7B696B">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cs="Times New Roman"/>
          <w:b/>
          <w:kern w:val="2"/>
          <w:sz w:val="36"/>
          <w:szCs w:val="30"/>
          <w:lang w:val="en-US" w:eastAsia="zh-CN" w:bidi="ar-SA"/>
        </w:rPr>
      </w:pPr>
    </w:p>
    <w:p w14:paraId="4755E3A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cs="Times New Roman"/>
          <w:b/>
          <w:kern w:val="2"/>
          <w:sz w:val="36"/>
          <w:szCs w:val="30"/>
          <w:lang w:val="en-US" w:eastAsia="zh-CN" w:bidi="ar-SA"/>
        </w:rPr>
      </w:pPr>
    </w:p>
    <w:p w14:paraId="56804511">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Cs/>
          <w:snapToGrid w:val="0"/>
          <w:kern w:val="0"/>
          <w:sz w:val="24"/>
          <w:szCs w:val="24"/>
        </w:rPr>
      </w:pPr>
      <w:r>
        <w:rPr>
          <w:rFonts w:hint="eastAsia" w:ascii="宋体" w:hAnsi="宋体" w:cs="Times New Roman"/>
          <w:b/>
          <w:kern w:val="2"/>
          <w:sz w:val="36"/>
          <w:szCs w:val="30"/>
          <w:lang w:val="en-US" w:eastAsia="zh-CN" w:bidi="ar-SA"/>
        </w:rPr>
        <w:t>七、服务报价表</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093"/>
        <w:gridCol w:w="1038"/>
        <w:gridCol w:w="667"/>
        <w:gridCol w:w="1520"/>
        <w:gridCol w:w="4418"/>
      </w:tblGrid>
      <w:tr w14:paraId="57A0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4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0A1116">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516F31">
            <w:pPr>
              <w:keepNext w:val="0"/>
              <w:keepLines w:val="0"/>
              <w:widowControl/>
              <w:suppressLineNumbers w:val="0"/>
              <w:jc w:val="left"/>
              <w:rPr>
                <w:b/>
                <w:bCs/>
              </w:rPr>
            </w:pPr>
            <w:r>
              <w:rPr>
                <w:rFonts w:ascii="宋体" w:hAnsi="宋体" w:eastAsia="宋体" w:cs="宋体"/>
                <w:b/>
                <w:bCs/>
                <w:kern w:val="0"/>
                <w:sz w:val="24"/>
                <w:szCs w:val="24"/>
                <w:lang w:val="en-US" w:eastAsia="zh-CN" w:bidi="ar"/>
              </w:rPr>
              <w:t>服务内容</w:t>
            </w:r>
          </w:p>
        </w:tc>
        <w:tc>
          <w:tcPr>
            <w:tcW w:w="103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FBF530">
            <w:pPr>
              <w:keepNext w:val="0"/>
              <w:keepLines w:val="0"/>
              <w:widowControl/>
              <w:suppressLineNumbers w:val="0"/>
              <w:jc w:val="left"/>
              <w:rPr>
                <w:b/>
                <w:bCs/>
              </w:rPr>
            </w:pPr>
            <w:r>
              <w:rPr>
                <w:rFonts w:ascii="宋体" w:hAnsi="宋体" w:eastAsia="宋体" w:cs="宋体"/>
                <w:b/>
                <w:bCs/>
                <w:kern w:val="0"/>
                <w:sz w:val="24"/>
                <w:szCs w:val="24"/>
                <w:lang w:val="en-US" w:eastAsia="zh-CN" w:bidi="ar"/>
              </w:rPr>
              <w:t>服务周期</w:t>
            </w:r>
          </w:p>
        </w:tc>
        <w:tc>
          <w:tcPr>
            <w:tcW w:w="6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2287A1">
            <w:pPr>
              <w:keepNext w:val="0"/>
              <w:keepLines w:val="0"/>
              <w:widowControl/>
              <w:suppressLineNumbers w:val="0"/>
              <w:jc w:val="left"/>
              <w:rPr>
                <w:b/>
                <w:bCs/>
              </w:rPr>
            </w:pPr>
            <w:r>
              <w:rPr>
                <w:rFonts w:ascii="宋体" w:hAnsi="宋体" w:eastAsia="宋体" w:cs="宋体"/>
                <w:b/>
                <w:bCs/>
                <w:kern w:val="0"/>
                <w:sz w:val="24"/>
                <w:szCs w:val="24"/>
                <w:lang w:val="en-US" w:eastAsia="zh-CN" w:bidi="ar"/>
              </w:rPr>
              <w:t>人数</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AFB9C5">
            <w:pPr>
              <w:keepNext w:val="0"/>
              <w:keepLines w:val="0"/>
              <w:widowControl/>
              <w:suppressLineNumbers w:val="0"/>
              <w:jc w:val="left"/>
              <w:rPr>
                <w:b/>
                <w:bCs/>
              </w:rPr>
            </w:pPr>
            <w:r>
              <w:rPr>
                <w:rFonts w:ascii="宋体" w:hAnsi="宋体" w:eastAsia="宋体" w:cs="宋体"/>
                <w:b/>
                <w:bCs/>
                <w:kern w:val="0"/>
                <w:sz w:val="24"/>
                <w:szCs w:val="24"/>
                <w:lang w:val="en-US" w:eastAsia="zh-CN" w:bidi="ar"/>
              </w:rPr>
              <w:t>总报价（元）</w:t>
            </w:r>
          </w:p>
        </w:tc>
        <w:tc>
          <w:tcPr>
            <w:tcW w:w="4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D41171">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78C7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2C0078">
            <w:pPr>
              <w:keepNext w:val="0"/>
              <w:keepLines w:val="0"/>
              <w:widowControl/>
              <w:suppressLineNumbers w:val="0"/>
              <w:jc w:val="left"/>
            </w:pPr>
          </w:p>
        </w:tc>
        <w:tc>
          <w:tcPr>
            <w:tcW w:w="109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3C08DC">
            <w:pPr>
              <w:keepNext w:val="0"/>
              <w:keepLines w:val="0"/>
              <w:widowControl/>
              <w:suppressLineNumbers w:val="0"/>
              <w:jc w:val="left"/>
            </w:pPr>
          </w:p>
        </w:tc>
        <w:tc>
          <w:tcPr>
            <w:tcW w:w="103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4CD487">
            <w:pPr>
              <w:keepNext w:val="0"/>
              <w:keepLines w:val="0"/>
              <w:widowControl/>
              <w:suppressLineNumbers w:val="0"/>
              <w:jc w:val="left"/>
              <w:rPr>
                <w:rFonts w:hint="eastAsia" w:eastAsia="宋体"/>
                <w:lang w:val="en-US" w:eastAsia="zh-CN"/>
              </w:rPr>
            </w:pPr>
          </w:p>
        </w:tc>
        <w:tc>
          <w:tcPr>
            <w:tcW w:w="6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51B15C">
            <w:pPr>
              <w:keepNext w:val="0"/>
              <w:keepLines w:val="0"/>
              <w:widowControl/>
              <w:suppressLineNumbers w:val="0"/>
              <w:jc w:val="left"/>
            </w:pPr>
          </w:p>
        </w:tc>
        <w:tc>
          <w:tcPr>
            <w:tcW w:w="15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1CE75E">
            <w:pPr>
              <w:jc w:val="left"/>
              <w:rPr>
                <w:rFonts w:hint="eastAsia" w:ascii="宋体"/>
                <w:sz w:val="24"/>
                <w:szCs w:val="24"/>
              </w:rPr>
            </w:pPr>
          </w:p>
        </w:tc>
        <w:tc>
          <w:tcPr>
            <w:tcW w:w="4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7E12C5">
            <w:pPr>
              <w:keepNext w:val="0"/>
              <w:keepLines w:val="0"/>
              <w:widowControl/>
              <w:suppressLineNumbers w:val="0"/>
              <w:jc w:val="left"/>
            </w:pPr>
            <w:r>
              <w:rPr>
                <w:rFonts w:ascii="宋体" w:hAnsi="宋体" w:eastAsia="宋体" w:cs="宋体"/>
                <w:kern w:val="0"/>
                <w:sz w:val="24"/>
                <w:szCs w:val="24"/>
                <w:lang w:val="en-US" w:eastAsia="zh-CN" w:bidi="ar"/>
              </w:rPr>
              <w:t>含工资、社保、福利、督导、活动、税费等</w:t>
            </w:r>
          </w:p>
        </w:tc>
      </w:tr>
      <w:tr w14:paraId="7F82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E7D8EB">
            <w:pPr>
              <w:jc w:val="left"/>
              <w:rPr>
                <w:rFonts w:hint="eastAsia" w:ascii="宋体"/>
                <w:sz w:val="24"/>
                <w:szCs w:val="24"/>
              </w:rPr>
            </w:pPr>
          </w:p>
        </w:tc>
        <w:tc>
          <w:tcPr>
            <w:tcW w:w="109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B4E5D">
            <w:pPr>
              <w:jc w:val="left"/>
              <w:rPr>
                <w:rFonts w:hint="eastAsia" w:ascii="宋体"/>
                <w:sz w:val="24"/>
                <w:szCs w:val="24"/>
              </w:rPr>
            </w:pPr>
          </w:p>
        </w:tc>
        <w:tc>
          <w:tcPr>
            <w:tcW w:w="103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F632A5">
            <w:pPr>
              <w:jc w:val="left"/>
              <w:rPr>
                <w:rFonts w:hint="eastAsia" w:ascii="宋体"/>
                <w:sz w:val="24"/>
                <w:szCs w:val="24"/>
              </w:rPr>
            </w:pPr>
          </w:p>
        </w:tc>
        <w:tc>
          <w:tcPr>
            <w:tcW w:w="6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C09072">
            <w:pPr>
              <w:jc w:val="left"/>
              <w:rPr>
                <w:rFonts w:hint="eastAsia" w:ascii="宋体"/>
                <w:sz w:val="24"/>
                <w:szCs w:val="24"/>
              </w:rPr>
            </w:pPr>
          </w:p>
        </w:tc>
        <w:tc>
          <w:tcPr>
            <w:tcW w:w="15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80AB5C">
            <w:pPr>
              <w:jc w:val="left"/>
              <w:rPr>
                <w:rFonts w:hint="eastAsia" w:ascii="宋体"/>
                <w:sz w:val="24"/>
                <w:szCs w:val="24"/>
              </w:rPr>
            </w:pPr>
          </w:p>
        </w:tc>
        <w:tc>
          <w:tcPr>
            <w:tcW w:w="4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27CE6B">
            <w:pPr>
              <w:jc w:val="left"/>
              <w:rPr>
                <w:rFonts w:hint="eastAsia" w:ascii="宋体"/>
                <w:sz w:val="24"/>
                <w:szCs w:val="24"/>
              </w:rPr>
            </w:pPr>
          </w:p>
        </w:tc>
      </w:tr>
      <w:tr w14:paraId="165F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782"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9FFD62">
            <w:pPr>
              <w:keepNext w:val="0"/>
              <w:keepLines w:val="0"/>
              <w:widowControl/>
              <w:suppressLineNumbers w:val="0"/>
              <w:jc w:val="left"/>
            </w:pPr>
            <w:r>
              <w:rPr>
                <w:rStyle w:val="39"/>
                <w:rFonts w:ascii="宋体" w:hAnsi="宋体" w:eastAsia="宋体" w:cs="宋体"/>
                <w:kern w:val="0"/>
                <w:sz w:val="24"/>
                <w:szCs w:val="24"/>
                <w:lang w:val="en-US" w:eastAsia="zh-CN" w:bidi="ar"/>
              </w:rPr>
              <w:t>合计（大写）人民币：</w:t>
            </w:r>
            <w:r>
              <w:rPr>
                <w:rStyle w:val="39"/>
                <w:rFonts w:hint="eastAsia" w:ascii="宋体" w:hAnsi="宋体" w:cs="宋体"/>
                <w:kern w:val="0"/>
                <w:sz w:val="24"/>
                <w:szCs w:val="24"/>
                <w:lang w:val="en-US" w:eastAsia="zh-CN" w:bidi="ar"/>
              </w:rPr>
              <w:t xml:space="preserve">    </w:t>
            </w:r>
            <w:r>
              <w:rPr>
                <w:rStyle w:val="39"/>
                <w:rFonts w:ascii="宋体" w:hAnsi="宋体" w:eastAsia="宋体" w:cs="宋体"/>
                <w:kern w:val="0"/>
                <w:sz w:val="24"/>
                <w:szCs w:val="24"/>
                <w:lang w:val="en-US" w:eastAsia="zh-CN" w:bidi="ar"/>
              </w:rPr>
              <w:t>小写：￥</w:t>
            </w:r>
          </w:p>
        </w:tc>
        <w:tc>
          <w:tcPr>
            <w:tcW w:w="4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D9B1B0">
            <w:pPr>
              <w:jc w:val="left"/>
              <w:rPr>
                <w:rFonts w:hint="eastAsia" w:ascii="宋体"/>
                <w:sz w:val="24"/>
                <w:szCs w:val="24"/>
              </w:rPr>
            </w:pPr>
          </w:p>
        </w:tc>
      </w:tr>
    </w:tbl>
    <w:p w14:paraId="08EB89F2">
      <w:pPr>
        <w:numPr>
          <w:ilvl w:val="0"/>
          <w:numId w:val="0"/>
        </w:numPr>
        <w:adjustRightInd w:val="0"/>
        <w:snapToGrid w:val="0"/>
        <w:ind w:left="0" w:leftChars="0" w:firstLine="0" w:firstLineChars="0"/>
        <w:jc w:val="center"/>
        <w:rPr>
          <w:rFonts w:hint="eastAsia" w:ascii="宋体" w:hAnsi="宋体"/>
          <w:b/>
          <w:sz w:val="36"/>
          <w:szCs w:val="30"/>
        </w:rPr>
      </w:pPr>
    </w:p>
    <w:p w14:paraId="41D53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报价说明：本报价为包干价，除本报价外无任何其他费用。</w:t>
      </w:r>
    </w:p>
    <w:p w14:paraId="74CB5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响应单位（盖章）：________________________</w:t>
      </w:r>
    </w:p>
    <w:p w14:paraId="2F881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日期：______年____月____日</w:t>
      </w:r>
    </w:p>
    <w:p w14:paraId="591B7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084" w:firstLineChars="300"/>
        <w:jc w:val="left"/>
        <w:rPr>
          <w:rFonts w:hint="eastAsia" w:ascii="宋体" w:hAnsi="宋体"/>
          <w:b/>
          <w:sz w:val="36"/>
          <w:szCs w:val="30"/>
          <w:lang w:val="en-US" w:eastAsia="zh-CN"/>
        </w:rPr>
      </w:pPr>
      <w:r>
        <w:rPr>
          <w:b/>
          <w:bCs/>
          <w:sz w:val="36"/>
        </w:rPr>
        <w:br w:type="page"/>
      </w:r>
    </w:p>
    <w:p w14:paraId="5B44F31D">
      <w:pPr>
        <w:adjustRightInd w:val="0"/>
        <w:snapToGrid w:val="0"/>
        <w:jc w:val="both"/>
        <w:rPr>
          <w:rFonts w:hint="eastAsia" w:ascii="宋体" w:hAnsi="宋体"/>
          <w:b/>
          <w:sz w:val="36"/>
          <w:szCs w:val="30"/>
          <w:lang w:val="en-US" w:eastAsia="zh-CN"/>
        </w:rPr>
      </w:pPr>
    </w:p>
    <w:p w14:paraId="5C4C8A17">
      <w:pPr>
        <w:adjustRightInd w:val="0"/>
        <w:snapToGrid w:val="0"/>
        <w:jc w:val="center"/>
        <w:rPr>
          <w:rFonts w:hint="eastAsia" w:ascii="宋体" w:hAnsi="宋体"/>
          <w:b/>
          <w:sz w:val="36"/>
          <w:szCs w:val="30"/>
          <w:lang w:val="en-US" w:eastAsia="zh-CN"/>
        </w:rPr>
      </w:pPr>
      <w:r>
        <w:rPr>
          <w:rFonts w:hint="eastAsia" w:ascii="宋体" w:hAnsi="宋体"/>
          <w:b/>
          <w:sz w:val="36"/>
          <w:szCs w:val="30"/>
          <w:lang w:val="en-US" w:eastAsia="zh-CN"/>
        </w:rPr>
        <w:t>八、其他材料</w:t>
      </w:r>
    </w:p>
    <w:p w14:paraId="1FEF853E">
      <w:pPr>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79778E"/>
    <w:rsid w:val="03EE4A9C"/>
    <w:rsid w:val="054A15CE"/>
    <w:rsid w:val="058F3E16"/>
    <w:rsid w:val="05C70D93"/>
    <w:rsid w:val="05FE4936"/>
    <w:rsid w:val="06683BA5"/>
    <w:rsid w:val="06BE4177"/>
    <w:rsid w:val="072347D7"/>
    <w:rsid w:val="07B611EE"/>
    <w:rsid w:val="086C0FDF"/>
    <w:rsid w:val="09EE200C"/>
    <w:rsid w:val="0A014C73"/>
    <w:rsid w:val="0C04692B"/>
    <w:rsid w:val="0C224B77"/>
    <w:rsid w:val="0CD80BF9"/>
    <w:rsid w:val="0D280723"/>
    <w:rsid w:val="1181541B"/>
    <w:rsid w:val="162300F1"/>
    <w:rsid w:val="162A4C05"/>
    <w:rsid w:val="167B7613"/>
    <w:rsid w:val="17AC005A"/>
    <w:rsid w:val="17F5757F"/>
    <w:rsid w:val="17FF1AD3"/>
    <w:rsid w:val="1964305C"/>
    <w:rsid w:val="19F94D50"/>
    <w:rsid w:val="1AC47027"/>
    <w:rsid w:val="1B14711D"/>
    <w:rsid w:val="1C887A8F"/>
    <w:rsid w:val="1CEA647F"/>
    <w:rsid w:val="1F081154"/>
    <w:rsid w:val="1FDB01FA"/>
    <w:rsid w:val="21077DC2"/>
    <w:rsid w:val="239863D1"/>
    <w:rsid w:val="25254A0D"/>
    <w:rsid w:val="275E5359"/>
    <w:rsid w:val="279D49AB"/>
    <w:rsid w:val="27B47558"/>
    <w:rsid w:val="29EF1806"/>
    <w:rsid w:val="2A5A354B"/>
    <w:rsid w:val="2C6373AB"/>
    <w:rsid w:val="2D936DA1"/>
    <w:rsid w:val="317D4289"/>
    <w:rsid w:val="31BF7E78"/>
    <w:rsid w:val="31D7251E"/>
    <w:rsid w:val="31DC208A"/>
    <w:rsid w:val="33690745"/>
    <w:rsid w:val="33FB7654"/>
    <w:rsid w:val="344B7F15"/>
    <w:rsid w:val="351C4774"/>
    <w:rsid w:val="35A12EAE"/>
    <w:rsid w:val="392678C4"/>
    <w:rsid w:val="39911F69"/>
    <w:rsid w:val="39972B3F"/>
    <w:rsid w:val="39F614E2"/>
    <w:rsid w:val="3A0B614F"/>
    <w:rsid w:val="3C471CE9"/>
    <w:rsid w:val="3D2C693E"/>
    <w:rsid w:val="3E911746"/>
    <w:rsid w:val="3EC30506"/>
    <w:rsid w:val="3FE25B2D"/>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6EBE21F4"/>
    <w:rsid w:val="704E2D79"/>
    <w:rsid w:val="719E77C8"/>
    <w:rsid w:val="71C55E49"/>
    <w:rsid w:val="760A1467"/>
    <w:rsid w:val="7862145C"/>
    <w:rsid w:val="78CA44FB"/>
    <w:rsid w:val="7CF6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f4fce9ac-6495-4552-8071-b39bad1f38a3</errorID>
      <errorWord>精神卫生精神卫生</errorWord>
      <group>L1_Word</group>
      <groupName>字词问题</groupName>
      <ability>L2_Typo</ability>
      <abilityName>字词错误</abilityName>
      <candidateList>
        <item>精神卫生</item>
      </candidateList>
      <explain/>
      <paraID>5425F1DC</paraID>
      <start>0</start>
      <end>4</end>
      <status>modified</status>
      <modifiedWord>精神卫生</modifiedWord>
      <trackRevisions>false</trackRevisions>
    </reviewItem>
    <reviewItem>
      <errorID>513b4f5d-438e-491a-9a96-e81ff56d06a2</errorID>
      <errorWord>精神卫生精神卫生</errorWord>
      <group>L1_Word</group>
      <groupName>字词问题</groupName>
      <ability>L2_Typo</ability>
      <abilityName>字词错误</abilityName>
      <candidateList>
        <item>精神卫生</item>
      </candidateList>
      <explain/>
      <paraID>696DD8AA</paraID>
      <start>0</start>
      <end>4</end>
      <status>modified</status>
      <modifiedWord>精神卫生</modifiedWord>
      <trackRevisions>false</trackRevisions>
    </reviewItem>
    <reviewItem>
      <errorID>a21f18dd-5f0a-45a6-a55c-3f51f350b70a</errorID>
      <errorWord>（</errorWord>
      <group>L1_Punc</group>
      <groupName>标点问题</groupName>
      <ability>L2_Punc_CN</ability>
      <abilityName/>
      <candidateList/>
      <explain>此处标点可能未正确匹配，请检查句子中是否存在标点冗余、缺失或使用错误的情况。</explain>
      <paraID> A329870</paraID>
      <start>96</start>
      <end>97</end>
      <status>ignored</status>
      <modifiedWord/>
      <trackRevisions>false</trackRevisions>
    </reviewItem>
    <reviewItem>
      <errorID>4b082c48-45e8-4b76-83db-7b942b52910d</errorID>
      <errorWord>-</errorWord>
      <group>L1_Format</group>
      <groupName>格式问题</groupName>
      <ability>L2_HalfPunc_CN</ability>
      <abilityName/>
      <candidateList>
        <item>－</item>
      </candidateList>
      <explain>文本全半角错误。</explain>
      <paraID> A329870</paraID>
      <start>116</start>
      <end>117</end>
      <status>modified</status>
      <modifiedWord>－</modifiedWord>
      <trackRevisions>false</trackRevisions>
    </reviewItem>
    <reviewItem>
      <errorID>5f0e8081-1ef1-4122-ba61-1f0b2d10ab49</errorID>
      <errorWord>(</errorWord>
      <group>L1_Format</group>
      <groupName>格式问题</groupName>
      <ability>L2_HalfPunc_CN</ability>
      <abilityName/>
      <candidateList>
        <item>（</item>
      </candidateList>
      <explain>文本全半角错误。</explain>
      <paraID> A329870</paraID>
      <start>139</start>
      <end>140</end>
      <status>modified</status>
      <modifiedWord>（</modifiedWord>
      <trackRevisions>false</trackRevisions>
    </reviewItem>
    <reviewItem>
      <errorID>a86632b6-4997-45eb-8453-583c1a95dfc2</errorID>
      <errorWord>)</errorWord>
      <group>L1_Format</group>
      <groupName>格式问题</groupName>
      <ability>L2_HalfPunc_CN</ability>
      <abilityName/>
      <candidateList>
        <item>）</item>
      </candidateList>
      <explain>文本全半角错误。</explain>
      <paraID> A329870</paraID>
      <start>159</start>
      <end>160</end>
      <status>modified</status>
      <modifiedWord>）</modifiedWord>
      <trackRevisions>false</trackRevisions>
    </reviewItem>
    <reviewItem>
      <errorID>08f57dbe-15fd-4dd8-a500-e3b59ed6d050</errorID>
      <errorWord>内</errorWord>
      <group>L1_Word</group>
      <groupName>字词问题</groupName>
      <ability>L2_Typo</ability>
      <abilityName>字词错误</abilityName>
      <candidateList>
        <item>的</item>
      </candidateList>
      <explain>存在字形相近字词的误用。</explain>
      <paraID> B6EDC20</paraID>
      <start>100</start>
      <end>101</end>
      <status>modified</status>
      <modifiedWord>的</modifiedWord>
      <trackRevisions>false</trackRevisions>
    </reviewItem>
    <reviewItem>
      <errorID>2b8c992e-fd42-4c61-b644-103a014159ff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3E9E7592</paraID>
      <start>0</start>
      <end>2</end>
      <status>modified</status>
      <modifiedWord>1.</modifiedWord>
      <trackRevisions>false</trackRevisions>
    </reviewItem>
    <reviewItem>
      <errorID>b3d7ca69-8a02-47fa-8a69-89f669d825cb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115E6894</paraID>
      <start>0</start>
      <end>2</end>
      <status>modified</status>
      <modifiedWord>2.</modifiedWord>
      <trackRevisions>false</trackRevisions>
    </reviewItem>
    <reviewItem>
      <errorID>fc16baa6-68fa-4f9d-90c5-248cc579c4ed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79132E1C</paraID>
      <start>6</start>
      <end>8</end>
      <status>modified</status>
      <modifiedWord>2.</modifiedWord>
      <trackRevisions>false</trackRevisions>
    </reviewItem>
    <reviewItem>
      <errorID>563226a5-b7a5-4c81-b44d-9261f265ddfd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77FA013C</paraID>
      <start>0</start>
      <end>2</end>
      <status>modified</status>
      <modifiedWord>3.</modifiedWord>
      <trackRevisions>false</trackRevisions>
    </reviewItem>
    <reviewItem>
      <errorID>83e878ec-6dd0-4437-a1b7-61a5a4ea7a84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12C0DCD1</paraID>
      <start>0</start>
      <end>2</end>
      <status>modified</status>
      <modifiedWord>4.</modifiedWord>
      <trackRevisions>false</trackRevisions>
    </reviewItem>
    <reviewItem>
      <errorID>146116e9-de18-4254-aada-b35d2edc0450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6CEAA80D</paraID>
      <start>0</start>
      <end>2</end>
      <status>modified</status>
      <modifiedWord>1.</modifiedWord>
      <trackRevisions>false</trackRevisions>
    </reviewItem>
    <reviewItem>
      <errorID>2bb14ded-3e79-4054-b301-3686cc52f7dc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425DD699</paraID>
      <start>0</start>
      <end>2</end>
      <status>modified</status>
      <modifiedWord>2.</modifiedWord>
      <trackRevisions>false</trackRevisions>
    </reviewItem>
    <reviewItem>
      <errorID>cbfac3bf-f7ec-46e5-af21-0c603c18ba52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33812B39</paraID>
      <start>0</start>
      <end>2</end>
      <status>modified</status>
      <modifiedWord>3.</modifiedWord>
      <trackRevisions>false</trackRevisions>
    </reviewItem>
    <reviewItem>
      <errorID>844c7b6c-84e5-4d91-a0bc-12d76f6dadea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370048E5</paraID>
      <start>0</start>
      <end>2</end>
      <status>modified</status>
      <modifiedWord>2.</modifiedWord>
      <trackRevisions>false</trackRevisions>
    </reviewItem>
    <reviewItem>
      <errorID>d0500cf3-8c9c-47b2-8571-110b92ec2c7a</errorID>
      <errorWord>其它</errorWord>
      <group>L1_Word</group>
      <groupName>字词问题</groupName>
      <ability>L2_Alias</ability>
      <abilityName>也作/曾用词</abilityName>
      <candidateList>
        <item>其他</item>
      </candidateList>
      <explain>词汇[其它]为不规范表述或旧称，其规范书面表述为[其他]。</explain>
      <paraID>6EF50B89</paraID>
      <start>0</start>
      <end>2</end>
      <status>modified</status>
      <modifiedWord>其他</modifiedWord>
      <trackRevisions>false</trackRevisions>
    </reviewItem>
    <reviewItem>
      <errorID>dfdad956-0d6d-42da-a3fd-1c0d7f0907d4</errorID>
      <errorWord>:</errorWord>
      <group>L1_Format</group>
      <groupName>格式问题</groupName>
      <ability>L2_HalfPunc_CN</ability>
      <abilityName/>
      <candidateList>
        <item>：</item>
      </candidateList>
      <explain>文本全半角错误。</explain>
      <paraID>71C9A0D2</paraID>
      <start>10</start>
      <end>11</end>
      <status>modified</status>
      <modifiedWord>：</modifiedWord>
      <trackRevisions>false</trackRevisions>
    </reviewItem>
    <reviewItem>
      <errorID>aec2f231-4187-42af-a2fd-5acdf1d45d0f</errorID>
      <errorWord>(</errorWord>
      <group>L1_Format</group>
      <groupName>格式问题</groupName>
      <ability>L2_HalfPunc_CN</ability>
      <abilityName/>
      <candidateList>
        <item>（</item>
      </candidateList>
      <explain>文本全半角错误。</explain>
      <paraID>6B3C2730</paraID>
      <start>4</start>
      <end>5</end>
      <status>modified</status>
      <modifiedWord>（</modifiedWord>
      <trackRevisions>false</trackRevisions>
    </reviewItem>
    <reviewItem>
      <errorID>b1cb8a48-da96-4943-893c-ce7b314140ad</errorID>
      <errorWord>)</errorWord>
      <group>L1_Format</group>
      <groupName>格式问题</groupName>
      <ability>L2_HalfPunc_CN</ability>
      <abilityName/>
      <candidateList>
        <item>）</item>
      </candidateList>
      <explain>文本全半角错误。</explain>
      <paraID>6B3C2730</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b9882cb-13a3-41db-b094-0880766001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1538</Words>
  <Characters>1740</Characters>
  <Lines>6</Lines>
  <Paragraphs>4</Paragraphs>
  <TotalTime>0</TotalTime>
  <ScaleCrop>false</ScaleCrop>
  <LinksUpToDate>false</LinksUpToDate>
  <CharactersWithSpaces>2000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Bella</cp:lastModifiedBy>
  <cp:lastPrinted>2019-05-23T06:38:00Z</cp:lastPrinted>
  <dcterms:modified xsi:type="dcterms:W3CDTF">2026-05-27T01:34:44Z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CE2131830F314BF088519DE875491D99_13</vt:lpwstr>
  </property>
  <property fmtid="{D5CDD505-2E9C-101B-9397-08002B2CF9AE}" pid="4" name="KSOTemplateDocerSaveRecord">
    <vt:lpwstr>eyJoZGlkIjoiYjBmYzY3YTljOTNhZTJlODlmMDI2NjgzNzQ4OTc4NzYiLCJ1c2VySWQiOiIyNTg3OTgyNzIifQ==</vt:lpwstr>
  </property>
</Properties>
</file>