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653B4">
      <w:pPr>
        <w:spacing w:before="480" w:after="480" w:line="288" w:lineRule="auto"/>
        <w:ind w:left="0" w:leftChars="0" w:firstLine="0" w:firstLineChars="0"/>
        <w:jc w:val="center"/>
        <w:rPr>
          <w:rFonts w:hint="eastAsia" w:ascii="Arial" w:hAnsi="Arial" w:eastAsia="等线" w:cs="Arial"/>
          <w:b/>
          <w:sz w:val="52"/>
        </w:rPr>
      </w:pPr>
      <w:r>
        <w:rPr>
          <w:rFonts w:hint="eastAsia" w:ascii="Arial" w:hAnsi="Arial" w:eastAsia="等线" w:cs="Arial"/>
          <w:b/>
          <w:sz w:val="52"/>
          <w:lang w:eastAsia="zh-CN"/>
        </w:rPr>
        <w:t>年度物业保障服务</w:t>
      </w:r>
      <w:r>
        <w:rPr>
          <w:rFonts w:hint="eastAsia" w:ascii="Arial" w:hAnsi="Arial" w:eastAsia="等线" w:cs="Arial"/>
          <w:b/>
          <w:sz w:val="52"/>
        </w:rPr>
        <w:t>采购项目</w:t>
      </w:r>
    </w:p>
    <w:p w14:paraId="0246D757">
      <w:pPr>
        <w:spacing w:before="480" w:after="480" w:line="288" w:lineRule="auto"/>
        <w:ind w:left="0" w:leftChars="0" w:firstLine="0" w:firstLineChars="0"/>
        <w:jc w:val="center"/>
        <w:rPr>
          <w:rFonts w:hint="eastAsia" w:eastAsia="等线"/>
          <w:lang w:eastAsia="zh-CN"/>
        </w:rPr>
      </w:pPr>
      <w:r>
        <w:rPr>
          <w:rFonts w:ascii="Arial" w:hAnsi="Arial" w:eastAsia="等线" w:cs="Arial"/>
          <w:b/>
          <w:sz w:val="52"/>
        </w:rPr>
        <w:t>信息征集表</w:t>
      </w:r>
      <w:r>
        <w:rPr>
          <w:rFonts w:hint="eastAsia" w:ascii="Arial" w:hAnsi="Arial" w:eastAsia="等线" w:cs="Arial"/>
          <w:b/>
          <w:sz w:val="52"/>
          <w:lang w:eastAsia="zh-CN"/>
        </w:rPr>
        <w:t>（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第二次</w:t>
      </w:r>
      <w:r>
        <w:rPr>
          <w:rFonts w:hint="eastAsia" w:ascii="Arial" w:hAnsi="Arial" w:eastAsia="等线" w:cs="Arial"/>
          <w:b/>
          <w:sz w:val="52"/>
          <w:lang w:eastAsia="zh-CN"/>
        </w:rPr>
        <w:t>）</w:t>
      </w:r>
    </w:p>
    <w:p w14:paraId="19979701">
      <w:pPr>
        <w:spacing w:before="120" w:after="120" w:line="288" w:lineRule="auto"/>
        <w:ind w:left="0" w:leftChars="0" w:firstLine="0" w:firstLineChars="0"/>
        <w:jc w:val="left"/>
      </w:pPr>
      <w:r>
        <w:rPr>
          <w:rFonts w:ascii="Arial" w:hAnsi="Arial" w:eastAsia="等线" w:cs="Arial"/>
          <w:b/>
          <w:sz w:val="22"/>
        </w:rPr>
        <w:t>致：深圳市南山区医疗集团总部</w:t>
      </w:r>
    </w:p>
    <w:p w14:paraId="347315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本单位已认真阅读《</w:t>
      </w:r>
      <w:r>
        <w:rPr>
          <w:rFonts w:hint="eastAsia" w:ascii="Arial" w:hAnsi="Arial" w:eastAsia="等线" w:cs="Arial"/>
          <w:sz w:val="22"/>
        </w:rPr>
        <w:t>深圳市南山区医疗集团总部</w:t>
      </w:r>
      <w:r>
        <w:rPr>
          <w:rFonts w:hint="eastAsia" w:ascii="Arial" w:hAnsi="Arial" w:eastAsia="等线" w:cs="Arial"/>
          <w:sz w:val="22"/>
          <w:lang w:eastAsia="zh-CN"/>
        </w:rPr>
        <w:t>年度物业保障服务</w:t>
      </w:r>
      <w:r>
        <w:rPr>
          <w:rFonts w:hint="eastAsia" w:ascii="Arial" w:hAnsi="Arial" w:eastAsia="等线" w:cs="Arial"/>
          <w:sz w:val="22"/>
        </w:rPr>
        <w:t>采购项目信息征集公告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第二次</w:t>
      </w:r>
      <w:r>
        <w:rPr>
          <w:rFonts w:hint="eastAsia" w:ascii="Arial" w:hAnsi="Arial" w:eastAsia="等线" w:cs="Arial"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》，自愿参与本次项目前期市场信息征集工作，本表格所填报全部信息真实、准确、有效，可作为本次项目招标前期调研参考依据。</w:t>
      </w:r>
    </w:p>
    <w:p w14:paraId="6A1C8785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  <w:r>
        <w:rPr>
          <w:rFonts w:ascii="Arial" w:hAnsi="Arial" w:eastAsia="等线" w:cs="Arial"/>
          <w:b/>
          <w:sz w:val="22"/>
        </w:rPr>
        <w:t>企业基本信息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附营业执照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6"/>
        <w:gridCol w:w="2475"/>
        <w:gridCol w:w="4859"/>
      </w:tblGrid>
      <w:tr w14:paraId="7D7C91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47F09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C3A0C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E292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</w:tr>
      <w:tr w14:paraId="6DAB6E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DB07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6F4B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企业全称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EC63E">
            <w:pPr>
              <w:spacing w:before="120" w:after="120" w:line="288" w:lineRule="auto"/>
              <w:ind w:left="0"/>
              <w:jc w:val="left"/>
            </w:pPr>
          </w:p>
        </w:tc>
      </w:tr>
      <w:tr w14:paraId="2284F4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7D6622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7B4D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3CBB5">
            <w:pPr>
              <w:spacing w:before="120" w:after="120" w:line="288" w:lineRule="auto"/>
              <w:ind w:left="0"/>
              <w:jc w:val="left"/>
            </w:pPr>
          </w:p>
        </w:tc>
      </w:tr>
      <w:tr w14:paraId="3AE3F9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B2EF6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3C8D1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6DB5F">
            <w:pPr>
              <w:spacing w:before="120" w:after="120" w:line="288" w:lineRule="auto"/>
              <w:ind w:left="0"/>
              <w:jc w:val="left"/>
            </w:pPr>
          </w:p>
        </w:tc>
      </w:tr>
      <w:tr w14:paraId="31795F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FEA5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37E2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成立时间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F3A48">
            <w:pPr>
              <w:spacing w:before="120" w:after="120" w:line="288" w:lineRule="auto"/>
              <w:ind w:left="0"/>
              <w:jc w:val="left"/>
            </w:pPr>
          </w:p>
        </w:tc>
      </w:tr>
      <w:tr w14:paraId="38D43B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7BDB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9AAFD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注册资本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4BD3B">
            <w:pPr>
              <w:spacing w:before="120" w:after="120" w:line="288" w:lineRule="auto"/>
              <w:ind w:left="0"/>
              <w:jc w:val="left"/>
            </w:pPr>
          </w:p>
        </w:tc>
      </w:tr>
      <w:tr w14:paraId="0326D0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DF071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85DD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A1B5A">
            <w:pPr>
              <w:spacing w:before="120" w:after="120" w:line="288" w:lineRule="auto"/>
              <w:ind w:left="0"/>
              <w:jc w:val="left"/>
            </w:pPr>
          </w:p>
        </w:tc>
      </w:tr>
      <w:tr w14:paraId="61AB38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00F0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9A545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81DB3">
            <w:pPr>
              <w:spacing w:before="120" w:after="120" w:line="288" w:lineRule="auto"/>
              <w:ind w:left="0"/>
              <w:jc w:val="left"/>
            </w:pPr>
          </w:p>
        </w:tc>
      </w:tr>
      <w:tr w14:paraId="3E51D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B9C5F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4C27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1C8F4">
            <w:pPr>
              <w:spacing w:before="120" w:after="120" w:line="288" w:lineRule="auto"/>
              <w:ind w:left="0"/>
              <w:jc w:val="left"/>
            </w:pPr>
          </w:p>
        </w:tc>
      </w:tr>
      <w:tr w14:paraId="5877EC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1A4C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95A67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联系邮箱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91A46B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53235F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二、企业资质及荣誉情况</w:t>
      </w:r>
    </w:p>
    <w:p w14:paraId="6BD3AA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请填写企业相关资质、行业认证、荣誉奖项等信息（可附证书扫描件）：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7"/>
        <w:gridCol w:w="3183"/>
        <w:gridCol w:w="2070"/>
        <w:gridCol w:w="2070"/>
      </w:tblGrid>
      <w:tr w14:paraId="2F2458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DD71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D3EB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资质/荣誉名称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4978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发证单位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ED79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有效期限</w:t>
            </w:r>
          </w:p>
        </w:tc>
      </w:tr>
      <w:tr w14:paraId="300CDE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ECFF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5427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A417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09F03">
            <w:pPr>
              <w:spacing w:before="120" w:after="120" w:line="288" w:lineRule="auto"/>
              <w:ind w:left="0"/>
              <w:jc w:val="left"/>
            </w:pPr>
          </w:p>
        </w:tc>
      </w:tr>
      <w:tr w14:paraId="246167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4312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AB28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8FF8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597E0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58863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三、项目整体服务方案</w:t>
      </w:r>
    </w:p>
    <w:p w14:paraId="49EE5D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请结合本项目需求，简要阐述整体服务思路、服务团队配置、日常管理机制、质量管控体系、应急保障方案、安全管理措施及售后服务体系等内容（可另附详细方案文档）：</w:t>
      </w:r>
    </w:p>
    <w:p w14:paraId="6C1963C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（此处可自行扩充填写）</w:t>
      </w:r>
    </w:p>
    <w:p w14:paraId="2516014C">
      <w:pPr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br w:type="page"/>
      </w:r>
    </w:p>
    <w:p w14:paraId="34B8A46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46B3D0C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四</w:t>
      </w:r>
      <w:r>
        <w:rPr>
          <w:rFonts w:ascii="Arial" w:hAnsi="Arial" w:eastAsia="等线" w:cs="Arial"/>
          <w:b/>
          <w:sz w:val="22"/>
        </w:rPr>
        <w:t>、项目服务报价参考</w:t>
      </w:r>
    </w:p>
    <w:p w14:paraId="1D9B313E"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本报价为市场调研参考价，仅用于本次项目前期信息征集，不作为正式投标报价依据。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格式可调整</w:t>
      </w:r>
      <w:r>
        <w:rPr>
          <w:rFonts w:hint="eastAsia" w:ascii="Arial" w:hAnsi="Arial" w:eastAsia="等线" w:cs="Arial"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3116"/>
        <w:gridCol w:w="2378"/>
        <w:gridCol w:w="1168"/>
      </w:tblGrid>
      <w:tr w14:paraId="1BBE4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3500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759E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服务内容说明</w:t>
            </w: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9AF8D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单项报价（元/年）</w:t>
            </w: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65E00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3903EA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7D5EB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人员服务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A485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A431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742C4">
            <w:pPr>
              <w:spacing w:before="120" w:after="120" w:line="288" w:lineRule="auto"/>
              <w:ind w:left="0"/>
              <w:jc w:val="left"/>
            </w:pPr>
          </w:p>
        </w:tc>
      </w:tr>
      <w:tr w14:paraId="74CC8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C4E73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设施设备配备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A720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9CC95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52A1F">
            <w:pPr>
              <w:spacing w:before="120" w:after="120" w:line="288" w:lineRule="auto"/>
              <w:ind w:left="0"/>
              <w:jc w:val="left"/>
            </w:pPr>
          </w:p>
        </w:tc>
      </w:tr>
      <w:tr w14:paraId="24BA14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B4DA1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其他配套项目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B9170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F501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E0862">
            <w:pPr>
              <w:spacing w:before="120" w:after="120" w:line="288" w:lineRule="auto"/>
              <w:ind w:left="0"/>
              <w:jc w:val="left"/>
            </w:pPr>
          </w:p>
        </w:tc>
      </w:tr>
      <w:tr w14:paraId="217F34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76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08807E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总价（元/年）</w:t>
            </w:r>
          </w:p>
        </w:tc>
        <w:tc>
          <w:tcPr>
            <w:tcW w:w="354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A1113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24BEB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七、合规承诺声明</w:t>
      </w:r>
    </w:p>
    <w:p w14:paraId="350997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1、本单位承诺本次所提交的全部资料、信息均真实、合法、有效，无虚假填报、伪造资质、虚构业绩等情况，若存在不实信息，自愿承担一切相关责任。</w:t>
      </w:r>
    </w:p>
    <w:p w14:paraId="09715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2、本单位明确知晓本次信息征集仅为深圳市南山区医疗集团总部</w:t>
      </w:r>
      <w:r>
        <w:rPr>
          <w:rFonts w:hint="eastAsia" w:ascii="Arial" w:hAnsi="Arial" w:eastAsia="等线" w:cs="Arial"/>
          <w:sz w:val="22"/>
          <w:lang w:val="en-US" w:eastAsia="zh-CN"/>
        </w:rPr>
        <w:t>年度物业保障服务</w:t>
      </w:r>
      <w:r>
        <w:rPr>
          <w:rFonts w:ascii="Arial" w:hAnsi="Arial" w:eastAsia="等线" w:cs="Arial"/>
          <w:sz w:val="22"/>
        </w:rPr>
        <w:t>项目招标前期市场调研工作，不构成任何采购邀约、投标承诺及合同约束。</w:t>
      </w:r>
    </w:p>
    <w:p w14:paraId="10CD7D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3、本单位自愿配合本次信息征集工作，认可本次征集结果仅作为项目招标方案、采购需求编制的参考依据。</w:t>
      </w:r>
    </w:p>
    <w:p w14:paraId="4AE17E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八、填报单位确认</w:t>
      </w:r>
    </w:p>
    <w:p w14:paraId="7106C6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填报单位（加盖公章）：________________________</w:t>
      </w:r>
    </w:p>
    <w:p w14:paraId="2B7413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4ABC7330">
      <w:pPr>
        <w:spacing w:before="120" w:after="120" w:line="288" w:lineRule="auto"/>
        <w:ind w:left="0"/>
        <w:jc w:val="left"/>
        <w:rPr>
          <w:sz w:val="21"/>
          <w:szCs w:val="22"/>
        </w:rPr>
      </w:pPr>
      <w:r>
        <w:rPr>
          <w:rFonts w:ascii="Arial" w:hAnsi="Arial" w:eastAsia="等线" w:cs="Arial"/>
          <w:sz w:val="22"/>
        </w:rPr>
        <w:t>填报日期：______年____月____日</w:t>
      </w:r>
    </w:p>
    <w:p w14:paraId="519F18BC">
      <w:pPr>
        <w:bidi w:val="0"/>
      </w:pPr>
    </w:p>
    <w:p w14:paraId="16D92BBC">
      <w:pPr>
        <w:bidi w:val="0"/>
        <w:ind w:left="0" w:leftChars="0" w:firstLine="0" w:firstLineChars="0"/>
        <w:jc w:val="both"/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B7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1D2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C3ABE"/>
    <w:multiLevelType w:val="singleLevel"/>
    <w:tmpl w:val="231C3A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03F6D"/>
    <w:rsid w:val="16946CD2"/>
    <w:rsid w:val="2D3457BC"/>
    <w:rsid w:val="32CD7482"/>
    <w:rsid w:val="51705511"/>
    <w:rsid w:val="61A30CE1"/>
    <w:rsid w:val="715057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48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696</Words>
  <Characters>753</Characters>
  <TotalTime>4</TotalTime>
  <ScaleCrop>false</ScaleCrop>
  <LinksUpToDate>false</LinksUpToDate>
  <CharactersWithSpaces>753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2026-06-18T08:18:00Z</dcterms:created>
  <dc:creator>Apache POI</dc:creator>
  <cp:lastModifiedBy>24292</cp:lastModifiedBy>
  <dcterms:modified xsi:type="dcterms:W3CDTF">2026-07-06T01:38:25Z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{"Label":"1","ContentProducer":"001191110102MACQD9K64010000","ProduceID":"7652646790710348745","ReservedCode1":"","ContentPropagator":"","PropagateID":"","ReservedCode2":""}</vt:lpwstr>
  </property>
  <property fmtid="{D5CDD505-2E9C-101B-9397-08002B2CF9AE}" pid="3" name="KSOTemplateDocerSaveRecord">
    <vt:lpwstr>eyJoZGlkIjoiMzM2ODQ3NDc3MWZmYjAyMjJiNThjOGU1MTgyZGIwYWQiLCJ1c2VySWQiOiIxOTgzODAxNTMifQ==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26F4164FB670461D816708C737D33C2B_13</vt:lpwstr>
  </property>
</Properties>
</file>