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1C8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</w:t>
      </w:r>
    </w:p>
    <w:p w14:paraId="3B04947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深圳市南山区医疗集团总部</w:t>
      </w:r>
      <w:r>
        <w:rPr>
          <w:b/>
          <w:bCs/>
          <w:sz w:val="44"/>
          <w:szCs w:val="44"/>
        </w:rPr>
        <w:t>市场调节价医疗服务项目公示表</w:t>
      </w:r>
    </w:p>
    <w:p w14:paraId="422155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b/>
          <w:bCs/>
          <w:sz w:val="24"/>
          <w:szCs w:val="24"/>
        </w:rPr>
      </w:pPr>
    </w:p>
    <w:tbl>
      <w:tblPr>
        <w:tblStyle w:val="4"/>
        <w:tblW w:w="149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2220"/>
        <w:gridCol w:w="4620"/>
        <w:gridCol w:w="2595"/>
        <w:gridCol w:w="1770"/>
        <w:gridCol w:w="915"/>
        <w:gridCol w:w="1935"/>
      </w:tblGrid>
      <w:tr w14:paraId="2A3C3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867" w:type="dxa"/>
            <w:vAlign w:val="center"/>
          </w:tcPr>
          <w:p w14:paraId="581835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Style w:val="6"/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序号</w:t>
            </w:r>
          </w:p>
        </w:tc>
        <w:tc>
          <w:tcPr>
            <w:tcW w:w="2220" w:type="dxa"/>
            <w:vAlign w:val="center"/>
          </w:tcPr>
          <w:p w14:paraId="4B44C2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编码</w:t>
            </w:r>
          </w:p>
        </w:tc>
        <w:tc>
          <w:tcPr>
            <w:tcW w:w="4620" w:type="dxa"/>
            <w:vAlign w:val="center"/>
          </w:tcPr>
          <w:p w14:paraId="598B02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项目名称</w:t>
            </w:r>
          </w:p>
        </w:tc>
        <w:tc>
          <w:tcPr>
            <w:tcW w:w="2595" w:type="dxa"/>
            <w:vAlign w:val="center"/>
          </w:tcPr>
          <w:p w14:paraId="5C5717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项目内涵</w:t>
            </w:r>
          </w:p>
        </w:tc>
        <w:tc>
          <w:tcPr>
            <w:tcW w:w="1770" w:type="dxa"/>
            <w:vAlign w:val="center"/>
          </w:tcPr>
          <w:p w14:paraId="43208A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计价单位</w:t>
            </w:r>
          </w:p>
        </w:tc>
        <w:tc>
          <w:tcPr>
            <w:tcW w:w="915" w:type="dxa"/>
            <w:vAlign w:val="center"/>
          </w:tcPr>
          <w:p w14:paraId="70596A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说明</w:t>
            </w:r>
          </w:p>
        </w:tc>
        <w:tc>
          <w:tcPr>
            <w:tcW w:w="1935" w:type="dxa"/>
            <w:vAlign w:val="center"/>
          </w:tcPr>
          <w:p w14:paraId="1C287C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备案价格（元）</w:t>
            </w:r>
          </w:p>
        </w:tc>
      </w:tr>
      <w:tr w14:paraId="0F871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867" w:type="dxa"/>
            <w:vAlign w:val="center"/>
          </w:tcPr>
          <w:p w14:paraId="2FEC82E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220" w:type="dxa"/>
            <w:vAlign w:val="center"/>
          </w:tcPr>
          <w:p w14:paraId="036DF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/>
              </w:rPr>
              <w:t>340100030F-1</w:t>
            </w:r>
          </w:p>
        </w:tc>
        <w:tc>
          <w:tcPr>
            <w:tcW w:w="4620" w:type="dxa"/>
            <w:vAlign w:val="center"/>
          </w:tcPr>
          <w:p w14:paraId="16157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阴部/盆底肌刺激治疗（腹直肌）</w:t>
            </w:r>
          </w:p>
        </w:tc>
        <w:tc>
          <w:tcPr>
            <w:tcW w:w="2595" w:type="dxa"/>
            <w:shd w:val="clear" w:color="auto" w:fill="auto"/>
            <w:vAlign w:val="center"/>
          </w:tcPr>
          <w:p w14:paraId="5C63B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4A672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次</w:t>
            </w:r>
          </w:p>
        </w:tc>
        <w:tc>
          <w:tcPr>
            <w:tcW w:w="915" w:type="dxa"/>
            <w:vAlign w:val="center"/>
          </w:tcPr>
          <w:p w14:paraId="6427CA7D">
            <w:pPr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35" w:type="dxa"/>
            <w:vAlign w:val="center"/>
          </w:tcPr>
          <w:p w14:paraId="15BCD0D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160</w:t>
            </w:r>
          </w:p>
        </w:tc>
      </w:tr>
      <w:tr w14:paraId="0F0A9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867" w:type="dxa"/>
            <w:vAlign w:val="center"/>
          </w:tcPr>
          <w:p w14:paraId="1F6E208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20" w:type="dxa"/>
            <w:vAlign w:val="center"/>
          </w:tcPr>
          <w:p w14:paraId="73FE8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620" w:type="dxa"/>
            <w:vAlign w:val="center"/>
          </w:tcPr>
          <w:p w14:paraId="1B898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7"/>
                <w:rFonts w:hint="default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595" w:type="dxa"/>
            <w:vAlign w:val="center"/>
          </w:tcPr>
          <w:p w14:paraId="38E91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7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770" w:type="dxa"/>
            <w:vAlign w:val="center"/>
          </w:tcPr>
          <w:p w14:paraId="2E980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915" w:type="dxa"/>
            <w:vAlign w:val="center"/>
          </w:tcPr>
          <w:p w14:paraId="42B68377">
            <w:pPr>
              <w:jc w:val="left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935" w:type="dxa"/>
            <w:vAlign w:val="center"/>
          </w:tcPr>
          <w:p w14:paraId="4202148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DD1A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867" w:type="dxa"/>
            <w:vAlign w:val="center"/>
          </w:tcPr>
          <w:p w14:paraId="5BDA2B9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20" w:type="dxa"/>
            <w:vAlign w:val="center"/>
          </w:tcPr>
          <w:p w14:paraId="18BC4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sz w:val="28"/>
                <w:szCs w:val="28"/>
                <w:vertAlign w:val="baseline"/>
                <w:lang w:val="en-US"/>
              </w:rPr>
            </w:pPr>
          </w:p>
        </w:tc>
        <w:tc>
          <w:tcPr>
            <w:tcW w:w="4620" w:type="dxa"/>
            <w:vAlign w:val="center"/>
          </w:tcPr>
          <w:p w14:paraId="32E212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vAlign w:val="center"/>
          </w:tcPr>
          <w:p w14:paraId="00F41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7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770" w:type="dxa"/>
            <w:vAlign w:val="center"/>
          </w:tcPr>
          <w:p w14:paraId="07E61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915" w:type="dxa"/>
            <w:vAlign w:val="center"/>
          </w:tcPr>
          <w:p w14:paraId="4E4AA53D">
            <w:pPr>
              <w:jc w:val="left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935" w:type="dxa"/>
            <w:vAlign w:val="center"/>
          </w:tcPr>
          <w:p w14:paraId="0F0D191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F233B3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840" w:firstLineChars="300"/>
        <w:jc w:val="left"/>
        <w:rPr>
          <w:rFonts w:hint="eastAsia"/>
          <w:sz w:val="28"/>
          <w:szCs w:val="28"/>
          <w:lang w:val="en-US" w:eastAsia="zh-CN"/>
        </w:rPr>
      </w:pPr>
    </w:p>
    <w:p w14:paraId="14DB71D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840" w:firstLineChars="300"/>
        <w:jc w:val="left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以上价格自2026年8月28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日起执行，请</w:t>
      </w:r>
      <w:r>
        <w:rPr>
          <w:sz w:val="28"/>
          <w:szCs w:val="28"/>
        </w:rPr>
        <w:t>广大群众监督</w:t>
      </w:r>
      <w:r>
        <w:rPr>
          <w:rFonts w:hint="eastAsia"/>
          <w:sz w:val="28"/>
          <w:szCs w:val="28"/>
          <w:lang w:eastAsia="zh-CN"/>
        </w:rPr>
        <w:t>。</w:t>
      </w:r>
    </w:p>
    <w:p w14:paraId="62FE06B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sz w:val="28"/>
          <w:szCs w:val="28"/>
        </w:rPr>
      </w:pPr>
    </w:p>
    <w:p w14:paraId="2485A8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/>
        </w:rPr>
      </w:pPr>
      <w:r>
        <w:rPr>
          <w:rFonts w:hint="eastAsia"/>
        </w:rPr>
        <w:t>备注：</w:t>
      </w:r>
    </w:p>
    <w:p w14:paraId="06D93A7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/>
        </w:rPr>
        <w:t xml:space="preserve">     1.上述项目已含所需的医疗器械等，实行打包收费，一律不得另外收取医疗器械费用；</w:t>
      </w:r>
    </w:p>
    <w:sectPr>
      <w:pgSz w:w="16838" w:h="11906" w:orient="landscape"/>
      <w:pgMar w:top="896" w:right="873" w:bottom="896" w:left="87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yNGIwYmFiNGRhMDhlNWU1NDJjYTE5ZTcxZGIyMzEifQ=="/>
  </w:docVars>
  <w:rsids>
    <w:rsidRoot w:val="51D617BA"/>
    <w:rsid w:val="04155920"/>
    <w:rsid w:val="13E42C19"/>
    <w:rsid w:val="1C2E5DE0"/>
    <w:rsid w:val="2B941D59"/>
    <w:rsid w:val="2C4014E3"/>
    <w:rsid w:val="2D83760B"/>
    <w:rsid w:val="319921C8"/>
    <w:rsid w:val="3A992100"/>
    <w:rsid w:val="46161677"/>
    <w:rsid w:val="4D73151D"/>
    <w:rsid w:val="51D617BA"/>
    <w:rsid w:val="56B33134"/>
    <w:rsid w:val="6E335AE8"/>
    <w:rsid w:val="79362829"/>
    <w:rsid w:val="7A7F0107"/>
    <w:rsid w:val="7D652ACF"/>
    <w:rsid w:val="7D7C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autoRedefine/>
    <w:qFormat/>
    <w:uiPriority w:val="0"/>
    <w:rPr>
      <w:b/>
    </w:rPr>
  </w:style>
  <w:style w:type="character" w:customStyle="1" w:styleId="7">
    <w:name w:val="font3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2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9">
    <w:name w:val="font1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0">
    <w:name w:val="font41"/>
    <w:basedOn w:val="5"/>
    <w:uiPriority w:val="0"/>
    <w:rPr>
      <w:rFonts w:hint="default" w:ascii="Times New Roman" w:hAnsi="Times New Roman" w:cs="Times New Roman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189</Characters>
  <Lines>0</Lines>
  <Paragraphs>0</Paragraphs>
  <TotalTime>2</TotalTime>
  <ScaleCrop>false</ScaleCrop>
  <LinksUpToDate>false</LinksUpToDate>
  <CharactersWithSpaces>194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2023-05-31T02:27:00Z</dcterms:created>
  <dc:creator>红</dc:creator>
  <cp:lastModifiedBy>WPS</cp:lastModifiedBy>
  <dcterms:modified xsi:type="dcterms:W3CDTF">2026-08-27T09:36:06Z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91A4D017B6774EA4B59FBE39EA63C534_11</vt:lpwstr>
  </property>
  <property fmtid="{D5CDD505-2E9C-101B-9397-08002B2CF9AE}" pid="4" name="KSOTemplateDocerSaveRecord">
    <vt:lpwstr>eyJoZGlkIjoiZTgyNGIwYmFiNGRhMDhlNWU1NDJjYTE5ZTcxZGIyMzEiLCJ1c2VySWQiOiIzNTYzMjc4NzYifQ==</vt:lpwstr>
  </property>
</Properties>
</file>